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B80" w:rsidRPr="00D85DC4" w:rsidRDefault="00AD2B80" w:rsidP="00AD2B80">
      <w:pPr>
        <w:widowControl w:val="0"/>
        <w:autoSpaceDE w:val="0"/>
        <w:autoSpaceDN w:val="0"/>
        <w:adjustRightInd w:val="0"/>
        <w:spacing w:after="0" w:line="240" w:lineRule="auto"/>
        <w:ind w:firstLine="709"/>
        <w:jc w:val="right"/>
        <w:rPr>
          <w:rFonts w:ascii="Times New Roman" w:eastAsia="Times New Roman" w:hAnsi="Times New Roman" w:cs="Arial"/>
          <w:b/>
          <w:sz w:val="20"/>
          <w:szCs w:val="20"/>
          <w:lang w:val="uk-UA" w:eastAsia="uk-UA"/>
        </w:rPr>
      </w:pPr>
    </w:p>
    <w:tbl>
      <w:tblPr>
        <w:tblpPr w:leftFromText="180" w:rightFromText="180" w:vertAnchor="text" w:horzAnchor="margin" w:tblpXSpec="center" w:tblpY="-718"/>
        <w:tblW w:w="9464" w:type="dxa"/>
        <w:tblLayout w:type="fixed"/>
        <w:tblLook w:val="0000" w:firstRow="0" w:lastRow="0" w:firstColumn="0" w:lastColumn="0" w:noHBand="0" w:noVBand="0"/>
      </w:tblPr>
      <w:tblGrid>
        <w:gridCol w:w="250"/>
        <w:gridCol w:w="9214"/>
      </w:tblGrid>
      <w:tr w:rsidR="00AD2B80" w:rsidRPr="00D85DC4" w:rsidTr="00822F3C">
        <w:tc>
          <w:tcPr>
            <w:tcW w:w="250" w:type="dxa"/>
          </w:tcPr>
          <w:p w:rsidR="00AD2B80" w:rsidRPr="00D85DC4" w:rsidRDefault="00AD2B80" w:rsidP="00AD2B80">
            <w:pPr>
              <w:keepNext/>
              <w:spacing w:after="0" w:line="240" w:lineRule="auto"/>
              <w:ind w:right="-249"/>
              <w:jc w:val="right"/>
              <w:outlineLvl w:val="0"/>
              <w:rPr>
                <w:rFonts w:ascii="Times New Roman" w:eastAsia="Times New Roman" w:hAnsi="Times New Roman" w:cs="Times New Roman"/>
                <w:bCs/>
                <w:caps/>
                <w:spacing w:val="40"/>
                <w:sz w:val="28"/>
                <w:szCs w:val="28"/>
                <w:lang w:val="uk-UA" w:eastAsia="ru-RU"/>
              </w:rPr>
            </w:pPr>
          </w:p>
        </w:tc>
        <w:tc>
          <w:tcPr>
            <w:tcW w:w="9214" w:type="dxa"/>
          </w:tcPr>
          <w:p w:rsidR="00AD2B80" w:rsidRPr="00D85DC4" w:rsidRDefault="00AD2B80" w:rsidP="00AD2B80">
            <w:pPr>
              <w:spacing w:after="0" w:line="240" w:lineRule="auto"/>
              <w:jc w:val="center"/>
              <w:rPr>
                <w:rFonts w:ascii="Times New Roman" w:eastAsia="Times New Roman" w:hAnsi="Times New Roman" w:cs="Times New Roman"/>
                <w:b/>
                <w:sz w:val="28"/>
                <w:szCs w:val="28"/>
                <w:lang w:val="uk-UA" w:eastAsia="ru-RU"/>
              </w:rPr>
            </w:pPr>
          </w:p>
          <w:p w:rsidR="00AD2B80" w:rsidRPr="00D85DC4" w:rsidRDefault="00AD2B80" w:rsidP="00AD2B80">
            <w:pPr>
              <w:spacing w:after="0" w:line="240" w:lineRule="auto"/>
              <w:jc w:val="center"/>
              <w:rPr>
                <w:rFonts w:ascii="Times New Roman" w:eastAsia="Times New Roman" w:hAnsi="Times New Roman" w:cs="Times New Roman"/>
                <w:b/>
                <w:sz w:val="28"/>
                <w:szCs w:val="28"/>
                <w:lang w:val="uk-UA" w:eastAsia="ru-RU"/>
              </w:rPr>
            </w:pPr>
            <w:r w:rsidRPr="00D85DC4">
              <w:rPr>
                <w:rFonts w:ascii="Times New Roman" w:eastAsia="Times New Roman" w:hAnsi="Times New Roman" w:cs="Times New Roman"/>
                <w:b/>
                <w:sz w:val="28"/>
                <w:szCs w:val="28"/>
                <w:lang w:val="uk-UA" w:eastAsia="ru-RU"/>
              </w:rPr>
              <w:t>МІЖРЕГІОНАЛЬНА АКАДЕМІЯ УПРАВЛІННЯ ПЕРСОНАЛОМ</w:t>
            </w:r>
          </w:p>
          <w:p w:rsidR="00AD2B80" w:rsidRPr="00D85DC4" w:rsidRDefault="00AD2B80" w:rsidP="00AD2B80">
            <w:pPr>
              <w:tabs>
                <w:tab w:val="left" w:pos="10065"/>
              </w:tabs>
              <w:spacing w:after="0" w:line="240" w:lineRule="auto"/>
              <w:jc w:val="center"/>
              <w:rPr>
                <w:rFonts w:ascii="Times New Roman" w:eastAsia="Times New Roman" w:hAnsi="Times New Roman" w:cs="Times New Roman"/>
                <w:b/>
                <w:sz w:val="28"/>
                <w:szCs w:val="28"/>
                <w:lang w:val="uk-UA" w:eastAsia="ru-RU"/>
              </w:rPr>
            </w:pPr>
          </w:p>
          <w:p w:rsidR="00AD2B80" w:rsidRPr="00D85DC4" w:rsidRDefault="00AD2B80" w:rsidP="00AD2B80">
            <w:pPr>
              <w:spacing w:after="0" w:line="240" w:lineRule="auto"/>
              <w:jc w:val="center"/>
              <w:rPr>
                <w:rFonts w:ascii="Times New Roman" w:eastAsia="Times New Roman" w:hAnsi="Times New Roman" w:cs="Times New Roman"/>
                <w:b/>
                <w:sz w:val="28"/>
                <w:szCs w:val="28"/>
                <w:lang w:val="uk-UA" w:eastAsia="ru-RU"/>
              </w:rPr>
            </w:pPr>
            <w:r w:rsidRPr="00D85DC4">
              <w:rPr>
                <w:rFonts w:ascii="Times New Roman" w:eastAsia="Times New Roman" w:hAnsi="Times New Roman" w:cs="Times New Roman"/>
                <w:b/>
                <w:sz w:val="28"/>
                <w:szCs w:val="28"/>
                <w:lang w:val="uk-UA" w:eastAsia="ru-RU"/>
              </w:rPr>
              <w:t>Придунайська філія</w:t>
            </w:r>
          </w:p>
        </w:tc>
      </w:tr>
    </w:tbl>
    <w:p w:rsidR="00AD2B80" w:rsidRPr="00D85DC4" w:rsidRDefault="00AD2B80" w:rsidP="00AD2B80">
      <w:pPr>
        <w:tabs>
          <w:tab w:val="left" w:pos="10065"/>
        </w:tabs>
        <w:spacing w:after="0" w:line="240" w:lineRule="auto"/>
        <w:ind w:left="284"/>
        <w:rPr>
          <w:rFonts w:ascii="Times New Roman" w:eastAsia="Times New Roman" w:hAnsi="Times New Roman" w:cs="Times New Roman"/>
          <w:b/>
          <w:sz w:val="28"/>
          <w:szCs w:val="28"/>
          <w:lang w:val="uk-UA" w:eastAsia="ru-RU"/>
        </w:rPr>
      </w:pPr>
      <w:r w:rsidRPr="00D85DC4">
        <w:rPr>
          <w:rFonts w:ascii="Times New Roman" w:eastAsia="Times New Roman" w:hAnsi="Times New Roman" w:cs="Times New Roman"/>
          <w:b/>
          <w:noProof/>
          <w:sz w:val="28"/>
          <w:szCs w:val="28"/>
          <w:lang w:eastAsia="ru-RU"/>
        </w:rPr>
        <w:drawing>
          <wp:inline distT="0" distB="0" distL="0" distR="0" wp14:anchorId="773F2E7D" wp14:editId="4DE76313">
            <wp:extent cx="650240" cy="8388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0240" cy="838835"/>
                    </a:xfrm>
                    <a:prstGeom prst="rect">
                      <a:avLst/>
                    </a:prstGeom>
                    <a:noFill/>
                    <a:ln>
                      <a:noFill/>
                    </a:ln>
                  </pic:spPr>
                </pic:pic>
              </a:graphicData>
            </a:graphic>
          </wp:inline>
        </w:drawing>
      </w:r>
      <w:r w:rsidRPr="00D85DC4">
        <w:rPr>
          <w:rFonts w:ascii="Times New Roman" w:eastAsia="Times New Roman" w:hAnsi="Times New Roman" w:cs="Times New Roman"/>
          <w:sz w:val="28"/>
          <w:szCs w:val="28"/>
          <w:lang w:val="uk-UA" w:eastAsia="ru-RU"/>
        </w:rPr>
        <w:t xml:space="preserve"> </w:t>
      </w:r>
    </w:p>
    <w:p w:rsidR="00AD2B80" w:rsidRPr="00D85DC4" w:rsidRDefault="00AD2B80" w:rsidP="00AD2B80">
      <w:pPr>
        <w:tabs>
          <w:tab w:val="left" w:pos="10065"/>
        </w:tabs>
        <w:spacing w:after="0" w:line="240" w:lineRule="auto"/>
        <w:jc w:val="center"/>
        <w:rPr>
          <w:rFonts w:ascii="Times New Roman" w:eastAsia="Times New Roman" w:hAnsi="Times New Roman" w:cs="Times New Roman"/>
          <w:sz w:val="28"/>
          <w:szCs w:val="28"/>
          <w:u w:val="single"/>
          <w:lang w:val="uk-UA" w:eastAsia="ru-RU"/>
        </w:rPr>
      </w:pPr>
      <w:r w:rsidRPr="00D85DC4">
        <w:rPr>
          <w:rFonts w:ascii="Times New Roman" w:eastAsia="Times New Roman" w:hAnsi="Times New Roman" w:cs="Times New Roman"/>
          <w:sz w:val="28"/>
          <w:szCs w:val="28"/>
          <w:lang w:val="uk-UA" w:eastAsia="ru-RU"/>
        </w:rPr>
        <w:t xml:space="preserve">Кафедра </w:t>
      </w:r>
      <w:r w:rsidRPr="00D85DC4">
        <w:rPr>
          <w:rFonts w:ascii="Times New Roman" w:eastAsia="Times New Roman" w:hAnsi="Times New Roman" w:cs="Times New Roman"/>
          <w:sz w:val="28"/>
          <w:szCs w:val="28"/>
          <w:u w:val="single"/>
          <w:lang w:val="uk-UA" w:eastAsia="ru-RU"/>
        </w:rPr>
        <w:t>«Суспільно-наукових дисциплін»</w:t>
      </w:r>
    </w:p>
    <w:p w:rsidR="00AD2B80" w:rsidRPr="00D85DC4" w:rsidRDefault="00AD2B80" w:rsidP="00AD2B80">
      <w:pPr>
        <w:spacing w:after="0" w:line="240" w:lineRule="auto"/>
        <w:rPr>
          <w:rFonts w:ascii="Times New Roman" w:eastAsia="Times New Roman" w:hAnsi="Times New Roman" w:cs="Times New Roman"/>
          <w:sz w:val="28"/>
          <w:szCs w:val="28"/>
          <w:lang w:val="uk-UA" w:eastAsia="ru-RU"/>
        </w:rPr>
      </w:pPr>
    </w:p>
    <w:tbl>
      <w:tblPr>
        <w:tblW w:w="10018" w:type="dxa"/>
        <w:tblInd w:w="108" w:type="dxa"/>
        <w:tblLayout w:type="fixed"/>
        <w:tblLook w:val="0000" w:firstRow="0" w:lastRow="0" w:firstColumn="0" w:lastColumn="0" w:noHBand="0" w:noVBand="0"/>
      </w:tblPr>
      <w:tblGrid>
        <w:gridCol w:w="4631"/>
        <w:gridCol w:w="5387"/>
      </w:tblGrid>
      <w:tr w:rsidR="00AD2B80" w:rsidRPr="00D85DC4" w:rsidTr="00822F3C">
        <w:tc>
          <w:tcPr>
            <w:tcW w:w="4631" w:type="dxa"/>
          </w:tcPr>
          <w:p w:rsidR="00AD2B80" w:rsidRPr="00D85DC4" w:rsidRDefault="00AD2B80" w:rsidP="00AD2B80">
            <w:pPr>
              <w:spacing w:after="0" w:line="240" w:lineRule="auto"/>
              <w:rPr>
                <w:rFonts w:ascii="Times New Roman" w:eastAsia="Times New Roman" w:hAnsi="Times New Roman" w:cs="Times New Roman"/>
                <w:sz w:val="26"/>
                <w:szCs w:val="26"/>
                <w:lang w:val="uk-UA" w:eastAsia="ru-RU"/>
              </w:rPr>
            </w:pPr>
            <w:r w:rsidRPr="00D85DC4">
              <w:rPr>
                <w:rFonts w:ascii="Times New Roman" w:eastAsia="Times New Roman" w:hAnsi="Times New Roman" w:cs="Times New Roman"/>
                <w:sz w:val="26"/>
                <w:szCs w:val="26"/>
                <w:lang w:val="uk-UA" w:eastAsia="ru-RU"/>
              </w:rPr>
              <w:t>Затверджую:</w:t>
            </w:r>
          </w:p>
          <w:p w:rsidR="00AD2B80" w:rsidRPr="00D85DC4" w:rsidRDefault="00AD2B80" w:rsidP="00AD2B80">
            <w:pPr>
              <w:spacing w:after="0" w:line="240" w:lineRule="auto"/>
              <w:rPr>
                <w:rFonts w:ascii="Times New Roman" w:eastAsia="Times New Roman" w:hAnsi="Times New Roman" w:cs="Times New Roman"/>
                <w:sz w:val="26"/>
                <w:szCs w:val="26"/>
                <w:lang w:val="uk-UA" w:eastAsia="ru-RU"/>
              </w:rPr>
            </w:pPr>
            <w:r w:rsidRPr="00D85DC4">
              <w:rPr>
                <w:rFonts w:ascii="Times New Roman" w:eastAsia="Times New Roman" w:hAnsi="Times New Roman" w:cs="Times New Roman"/>
                <w:sz w:val="26"/>
                <w:szCs w:val="26"/>
                <w:lang w:val="uk-UA" w:eastAsia="ru-RU"/>
              </w:rPr>
              <w:t>Директор ПФ ПрАТ «ВНЗ «МАУП»_______________</w:t>
            </w:r>
          </w:p>
          <w:p w:rsidR="00AD2B80" w:rsidRPr="00D85DC4" w:rsidRDefault="00AD2B80" w:rsidP="00AD2B80">
            <w:pPr>
              <w:spacing w:after="0" w:line="240" w:lineRule="auto"/>
              <w:rPr>
                <w:rFonts w:ascii="Times New Roman" w:eastAsia="Times New Roman" w:hAnsi="Times New Roman" w:cs="Times New Roman"/>
                <w:sz w:val="26"/>
                <w:szCs w:val="26"/>
                <w:lang w:val="uk-UA" w:eastAsia="ru-RU"/>
              </w:rPr>
            </w:pPr>
            <w:r w:rsidRPr="00D85DC4">
              <w:rPr>
                <w:rFonts w:ascii="Times New Roman" w:eastAsia="Times New Roman" w:hAnsi="Times New Roman" w:cs="Times New Roman"/>
                <w:sz w:val="26"/>
                <w:szCs w:val="26"/>
                <w:lang w:val="uk-UA" w:eastAsia="ru-RU"/>
              </w:rPr>
              <w:t xml:space="preserve">проф. Гуменникова Т.Р </w:t>
            </w:r>
          </w:p>
          <w:p w:rsidR="00AD2B80" w:rsidRPr="00D85DC4" w:rsidRDefault="00AD2B80" w:rsidP="00AD2B80">
            <w:pPr>
              <w:spacing w:after="0" w:line="240" w:lineRule="auto"/>
              <w:rPr>
                <w:rFonts w:ascii="Times New Roman" w:eastAsia="Times New Roman" w:hAnsi="Times New Roman" w:cs="Times New Roman"/>
                <w:sz w:val="26"/>
                <w:szCs w:val="26"/>
                <w:lang w:val="uk-UA" w:eastAsia="ru-RU"/>
              </w:rPr>
            </w:pPr>
            <w:r w:rsidRPr="00D85DC4">
              <w:rPr>
                <w:rFonts w:ascii="Times New Roman" w:eastAsia="Times New Roman" w:hAnsi="Times New Roman" w:cs="Times New Roman"/>
                <w:sz w:val="26"/>
                <w:szCs w:val="26"/>
                <w:lang w:val="uk-UA" w:eastAsia="ru-RU"/>
              </w:rPr>
              <w:t xml:space="preserve"> «____» ____________  2021 р.</w:t>
            </w:r>
          </w:p>
          <w:p w:rsidR="00AD2B80" w:rsidRPr="00D85DC4" w:rsidRDefault="00AD2B80" w:rsidP="00AD2B80">
            <w:pPr>
              <w:spacing w:after="0" w:line="240" w:lineRule="auto"/>
              <w:jc w:val="right"/>
              <w:rPr>
                <w:rFonts w:ascii="Times New Roman" w:eastAsia="Times New Roman" w:hAnsi="Times New Roman" w:cs="Times New Roman"/>
                <w:sz w:val="26"/>
                <w:szCs w:val="26"/>
                <w:highlight w:val="yellow"/>
                <w:lang w:val="uk-UA" w:eastAsia="ru-RU"/>
              </w:rPr>
            </w:pPr>
          </w:p>
        </w:tc>
        <w:tc>
          <w:tcPr>
            <w:tcW w:w="5387" w:type="dxa"/>
          </w:tcPr>
          <w:p w:rsidR="00D85DC4" w:rsidRPr="00D85DC4" w:rsidRDefault="00AD2B80" w:rsidP="00AD2B80">
            <w:pPr>
              <w:spacing w:after="0" w:line="240" w:lineRule="auto"/>
              <w:rPr>
                <w:rFonts w:ascii="Times New Roman" w:eastAsia="Times New Roman" w:hAnsi="Times New Roman" w:cs="Times New Roman"/>
                <w:sz w:val="26"/>
                <w:szCs w:val="26"/>
                <w:lang w:val="uk-UA" w:eastAsia="ru-RU"/>
              </w:rPr>
            </w:pPr>
            <w:r w:rsidRPr="00D85DC4">
              <w:rPr>
                <w:rFonts w:ascii="Times New Roman" w:eastAsia="Times New Roman" w:hAnsi="Times New Roman" w:cs="Times New Roman"/>
                <w:sz w:val="26"/>
                <w:szCs w:val="26"/>
                <w:lang w:val="uk-UA" w:eastAsia="ru-RU"/>
              </w:rPr>
              <w:t xml:space="preserve">Схвалено на засіданні кафедри  </w:t>
            </w:r>
          </w:p>
          <w:p w:rsidR="00AD2B80" w:rsidRPr="00D85DC4" w:rsidRDefault="00AD2B80" w:rsidP="00AD2B80">
            <w:pPr>
              <w:spacing w:after="0" w:line="240" w:lineRule="auto"/>
              <w:rPr>
                <w:rFonts w:ascii="Times New Roman" w:eastAsia="Times New Roman" w:hAnsi="Times New Roman" w:cs="Times New Roman"/>
                <w:sz w:val="26"/>
                <w:szCs w:val="26"/>
                <w:lang w:val="uk-UA" w:eastAsia="ru-RU"/>
              </w:rPr>
            </w:pPr>
            <w:r w:rsidRPr="00D85DC4">
              <w:rPr>
                <w:rFonts w:ascii="Times New Roman" w:eastAsia="Times New Roman" w:hAnsi="Times New Roman" w:cs="Times New Roman"/>
                <w:sz w:val="26"/>
                <w:szCs w:val="26"/>
                <w:lang w:val="uk-UA" w:eastAsia="ru-RU"/>
              </w:rPr>
              <w:t>«</w:t>
            </w:r>
            <w:r w:rsidRPr="00D85DC4">
              <w:rPr>
                <w:rFonts w:ascii="Times New Roman" w:eastAsia="Times New Roman" w:hAnsi="Times New Roman" w:cs="Times New Roman"/>
                <w:sz w:val="28"/>
                <w:szCs w:val="28"/>
                <w:lang w:val="uk-UA" w:eastAsia="ru-RU"/>
              </w:rPr>
              <w:t>Суспільно-наукових дисциплін</w:t>
            </w:r>
            <w:r w:rsidRPr="00D85DC4">
              <w:rPr>
                <w:rFonts w:ascii="Times New Roman" w:eastAsia="Times New Roman" w:hAnsi="Times New Roman" w:cs="Times New Roman"/>
                <w:sz w:val="26"/>
                <w:szCs w:val="26"/>
                <w:lang w:val="uk-UA" w:eastAsia="ru-RU"/>
              </w:rPr>
              <w:t>»</w:t>
            </w:r>
          </w:p>
          <w:p w:rsidR="00AD2B80" w:rsidRPr="00D85DC4" w:rsidRDefault="00AD2B80" w:rsidP="00AD2B80">
            <w:pPr>
              <w:spacing w:after="0" w:line="240" w:lineRule="auto"/>
              <w:rPr>
                <w:rFonts w:ascii="Times New Roman" w:eastAsia="Times New Roman" w:hAnsi="Times New Roman" w:cs="Times New Roman"/>
                <w:sz w:val="26"/>
                <w:szCs w:val="26"/>
                <w:lang w:val="uk-UA" w:eastAsia="ru-RU"/>
              </w:rPr>
            </w:pPr>
            <w:r w:rsidRPr="00D85DC4">
              <w:rPr>
                <w:rFonts w:ascii="Times New Roman" w:eastAsia="Times New Roman" w:hAnsi="Times New Roman" w:cs="Times New Roman"/>
                <w:sz w:val="26"/>
                <w:szCs w:val="26"/>
                <w:lang w:val="uk-UA" w:eastAsia="ru-RU"/>
              </w:rPr>
              <w:t xml:space="preserve">Протокол № __   від  ______________ р. </w:t>
            </w:r>
          </w:p>
          <w:p w:rsidR="00AD2B80" w:rsidRPr="00D85DC4" w:rsidRDefault="00AD2B80" w:rsidP="00AD2B80">
            <w:pPr>
              <w:spacing w:after="0" w:line="240" w:lineRule="auto"/>
              <w:rPr>
                <w:rFonts w:ascii="Times New Roman" w:eastAsia="Times New Roman" w:hAnsi="Times New Roman" w:cs="Times New Roman"/>
                <w:sz w:val="26"/>
                <w:szCs w:val="26"/>
                <w:lang w:val="uk-UA" w:eastAsia="ru-RU"/>
              </w:rPr>
            </w:pPr>
            <w:r w:rsidRPr="00D85DC4">
              <w:rPr>
                <w:rFonts w:ascii="Times New Roman" w:eastAsia="Times New Roman" w:hAnsi="Times New Roman" w:cs="Times New Roman"/>
                <w:sz w:val="26"/>
                <w:szCs w:val="26"/>
                <w:lang w:val="uk-UA" w:eastAsia="ru-RU"/>
              </w:rPr>
              <w:t xml:space="preserve">Завідувач кафедри ____ </w:t>
            </w:r>
          </w:p>
          <w:p w:rsidR="00AD2B80" w:rsidRPr="00D85DC4" w:rsidRDefault="00440415" w:rsidP="00AD2B80">
            <w:pPr>
              <w:spacing w:after="0" w:line="240" w:lineRule="auto"/>
              <w:rPr>
                <w:rFonts w:ascii="Times New Roman" w:eastAsia="Times New Roman" w:hAnsi="Times New Roman" w:cs="Times New Roman"/>
                <w:sz w:val="26"/>
                <w:szCs w:val="26"/>
                <w:lang w:val="uk-UA" w:eastAsia="ru-RU"/>
              </w:rPr>
            </w:pPr>
            <w:r w:rsidRPr="00D85DC4">
              <w:rPr>
                <w:rFonts w:ascii="Times New Roman" w:eastAsia="Times New Roman" w:hAnsi="Times New Roman" w:cs="Times New Roman"/>
                <w:sz w:val="26"/>
                <w:szCs w:val="26"/>
                <w:lang w:val="uk-UA" w:eastAsia="ru-RU"/>
              </w:rPr>
              <w:t xml:space="preserve">                       к.і</w:t>
            </w:r>
            <w:r w:rsidR="00AD2B80" w:rsidRPr="00D85DC4">
              <w:rPr>
                <w:rFonts w:ascii="Times New Roman" w:eastAsia="Times New Roman" w:hAnsi="Times New Roman" w:cs="Times New Roman"/>
                <w:sz w:val="26"/>
                <w:szCs w:val="26"/>
                <w:lang w:val="uk-UA" w:eastAsia="ru-RU"/>
              </w:rPr>
              <w:t xml:space="preserve">.н., доцент </w:t>
            </w:r>
            <w:r w:rsidRPr="00D85DC4">
              <w:rPr>
                <w:rFonts w:ascii="Times New Roman" w:eastAsia="Times New Roman" w:hAnsi="Times New Roman" w:cs="Times New Roman"/>
                <w:sz w:val="26"/>
                <w:szCs w:val="26"/>
                <w:lang w:val="uk-UA" w:eastAsia="ru-RU"/>
              </w:rPr>
              <w:t>Дорошева А.О.</w:t>
            </w:r>
          </w:p>
          <w:p w:rsidR="00AD2B80" w:rsidRPr="00D85DC4" w:rsidRDefault="00AD2B80" w:rsidP="00AD2B80">
            <w:pPr>
              <w:spacing w:after="0" w:line="240" w:lineRule="auto"/>
              <w:jc w:val="right"/>
              <w:rPr>
                <w:rFonts w:ascii="Times New Roman" w:eastAsia="Times New Roman" w:hAnsi="Times New Roman" w:cs="Times New Roman"/>
                <w:sz w:val="26"/>
                <w:szCs w:val="26"/>
                <w:lang w:val="uk-UA" w:eastAsia="ru-RU"/>
              </w:rPr>
            </w:pPr>
            <w:r w:rsidRPr="00D85DC4">
              <w:rPr>
                <w:rFonts w:ascii="Times New Roman" w:eastAsia="Times New Roman" w:hAnsi="Times New Roman" w:cs="Times New Roman"/>
                <w:sz w:val="26"/>
                <w:szCs w:val="26"/>
                <w:lang w:val="uk-UA" w:eastAsia="ru-RU"/>
              </w:rPr>
              <w:t xml:space="preserve">               </w:t>
            </w:r>
          </w:p>
        </w:tc>
      </w:tr>
    </w:tbl>
    <w:p w:rsidR="00AD2B80" w:rsidRPr="00D85DC4" w:rsidRDefault="00AD2B80" w:rsidP="00AD2B80">
      <w:pPr>
        <w:spacing w:after="0" w:line="240" w:lineRule="auto"/>
        <w:rPr>
          <w:rFonts w:ascii="Times New Roman" w:eastAsia="Times New Roman" w:hAnsi="Times New Roman" w:cs="Times New Roman"/>
          <w:sz w:val="28"/>
          <w:szCs w:val="28"/>
          <w:lang w:val="uk-UA" w:eastAsia="ru-RU"/>
        </w:rPr>
      </w:pPr>
    </w:p>
    <w:p w:rsidR="00AD2B80" w:rsidRPr="00D85DC4" w:rsidRDefault="00AD2B80" w:rsidP="00AD2B80">
      <w:pPr>
        <w:keepNext/>
        <w:spacing w:after="0" w:line="240" w:lineRule="auto"/>
        <w:jc w:val="center"/>
        <w:outlineLvl w:val="1"/>
        <w:rPr>
          <w:rFonts w:ascii="Times New Roman" w:eastAsia="Times New Roman" w:hAnsi="Times New Roman" w:cs="Times New Roman"/>
          <w:b/>
          <w:bCs/>
          <w:i/>
          <w:caps/>
          <w:spacing w:val="40"/>
          <w:sz w:val="24"/>
          <w:szCs w:val="24"/>
          <w:lang w:val="uk-UA" w:eastAsia="ru-RU"/>
        </w:rPr>
      </w:pPr>
    </w:p>
    <w:p w:rsidR="00AD2B80" w:rsidRPr="00D85DC4" w:rsidRDefault="00AD2B80" w:rsidP="00AD2B80">
      <w:pPr>
        <w:keepNext/>
        <w:spacing w:after="0" w:line="240" w:lineRule="auto"/>
        <w:jc w:val="center"/>
        <w:outlineLvl w:val="1"/>
        <w:rPr>
          <w:rFonts w:ascii="Times New Roman" w:eastAsia="Times New Roman" w:hAnsi="Times New Roman" w:cs="Times New Roman"/>
          <w:b/>
          <w:bCs/>
          <w:i/>
          <w:caps/>
          <w:spacing w:val="40"/>
          <w:sz w:val="24"/>
          <w:szCs w:val="24"/>
          <w:lang w:val="uk-UA" w:eastAsia="ru-RU"/>
        </w:rPr>
      </w:pPr>
      <w:r w:rsidRPr="00D85DC4">
        <w:rPr>
          <w:rFonts w:ascii="Times New Roman" w:eastAsia="Times New Roman" w:hAnsi="Times New Roman" w:cs="Times New Roman"/>
          <w:b/>
          <w:bCs/>
          <w:i/>
          <w:caps/>
          <w:spacing w:val="40"/>
          <w:sz w:val="24"/>
          <w:szCs w:val="24"/>
          <w:lang w:val="uk-UA" w:eastAsia="ru-RU"/>
        </w:rPr>
        <w:t>СИЛАБУС НАВЧАЛЬНОЇ ДИСЦИПЛІНИ</w:t>
      </w:r>
    </w:p>
    <w:p w:rsidR="00AD2B80" w:rsidRPr="00D85DC4" w:rsidRDefault="00AD2B80" w:rsidP="00AD2B80">
      <w:pPr>
        <w:spacing w:after="0" w:line="240" w:lineRule="auto"/>
        <w:rPr>
          <w:rFonts w:ascii="Times New Roman" w:eastAsia="Times New Roman" w:hAnsi="Times New Roman" w:cs="Times New Roman"/>
          <w:sz w:val="28"/>
          <w:szCs w:val="28"/>
          <w:lang w:val="uk-UA" w:eastAsia="ru-RU"/>
        </w:rPr>
      </w:pPr>
    </w:p>
    <w:p w:rsidR="00AD2B80" w:rsidRPr="00D85DC4" w:rsidRDefault="00AD2B80" w:rsidP="00AD2B80">
      <w:pPr>
        <w:spacing w:after="0" w:line="240" w:lineRule="auto"/>
        <w:jc w:val="center"/>
        <w:rPr>
          <w:rFonts w:ascii="Times New Roman" w:eastAsia="Times New Roman" w:hAnsi="Times New Roman" w:cs="Times New Roman"/>
          <w:b/>
          <w:sz w:val="32"/>
          <w:szCs w:val="32"/>
          <w:lang w:val="uk-UA" w:eastAsia="ru-RU"/>
        </w:rPr>
      </w:pPr>
      <w:r w:rsidRPr="00D85DC4">
        <w:rPr>
          <w:rFonts w:ascii="Times New Roman" w:eastAsia="Times New Roman" w:hAnsi="Times New Roman" w:cs="Times New Roman"/>
          <w:b/>
          <w:sz w:val="32"/>
          <w:szCs w:val="32"/>
          <w:lang w:val="uk-UA" w:eastAsia="ru-RU"/>
        </w:rPr>
        <w:t>Історія та культура України</w:t>
      </w:r>
    </w:p>
    <w:p w:rsidR="00AD2B80" w:rsidRPr="00D85DC4" w:rsidRDefault="00AD2B80" w:rsidP="00AD2B80">
      <w:pPr>
        <w:tabs>
          <w:tab w:val="left" w:pos="10065"/>
        </w:tabs>
        <w:spacing w:after="0" w:line="240" w:lineRule="auto"/>
        <w:rPr>
          <w:rFonts w:ascii="Times New Roman" w:eastAsia="Times New Roman" w:hAnsi="Times New Roman" w:cs="Times New Roman"/>
          <w:sz w:val="28"/>
          <w:szCs w:val="28"/>
          <w:lang w:val="uk-UA" w:eastAsia="ru-RU"/>
        </w:rPr>
      </w:pPr>
    </w:p>
    <w:p w:rsidR="00AD2B80" w:rsidRPr="00D85DC4" w:rsidRDefault="00AD2B80" w:rsidP="00AD2B80">
      <w:pPr>
        <w:tabs>
          <w:tab w:val="left" w:pos="10065"/>
        </w:tabs>
        <w:spacing w:after="0" w:line="240" w:lineRule="auto"/>
        <w:jc w:val="center"/>
        <w:rPr>
          <w:rFonts w:ascii="Times New Roman" w:eastAsia="Times New Roman" w:hAnsi="Times New Roman" w:cs="Times New Roman"/>
          <w:sz w:val="28"/>
          <w:szCs w:val="28"/>
          <w:u w:val="single"/>
          <w:lang w:val="uk-UA" w:eastAsia="ru-RU"/>
        </w:rPr>
      </w:pPr>
    </w:p>
    <w:p w:rsidR="00AD2B80" w:rsidRPr="00D85DC4" w:rsidRDefault="00AD2B80" w:rsidP="00AD2B80">
      <w:pPr>
        <w:tabs>
          <w:tab w:val="left" w:pos="10065"/>
        </w:tabs>
        <w:spacing w:after="0" w:line="240" w:lineRule="auto"/>
        <w:jc w:val="both"/>
        <w:rPr>
          <w:rFonts w:ascii="Times New Roman" w:eastAsia="Times New Roman" w:hAnsi="Times New Roman" w:cs="Times New Roman"/>
          <w:sz w:val="28"/>
          <w:szCs w:val="28"/>
          <w:u w:val="single"/>
          <w:lang w:val="uk-UA" w:eastAsia="ru-RU"/>
        </w:rPr>
      </w:pPr>
      <w:r w:rsidRPr="00D85DC4">
        <w:rPr>
          <w:rFonts w:ascii="Times New Roman" w:eastAsia="Times New Roman" w:hAnsi="Times New Roman" w:cs="Times New Roman"/>
          <w:sz w:val="28"/>
          <w:szCs w:val="28"/>
          <w:u w:val="single"/>
          <w:lang w:val="uk-UA" w:eastAsia="ru-RU"/>
        </w:rPr>
        <w:t xml:space="preserve">спеціальності:          081 Право               </w:t>
      </w:r>
    </w:p>
    <w:p w:rsidR="00AD2B80" w:rsidRPr="00D85DC4" w:rsidRDefault="00AD2B80" w:rsidP="00AD2B80">
      <w:pPr>
        <w:tabs>
          <w:tab w:val="left" w:pos="10065"/>
        </w:tabs>
        <w:spacing w:after="0" w:line="240" w:lineRule="auto"/>
        <w:jc w:val="both"/>
        <w:rPr>
          <w:rFonts w:ascii="Times New Roman" w:eastAsia="Times New Roman" w:hAnsi="Times New Roman" w:cs="Times New Roman"/>
          <w:sz w:val="28"/>
          <w:szCs w:val="28"/>
          <w:lang w:val="uk-UA" w:eastAsia="ru-RU"/>
        </w:rPr>
      </w:pPr>
      <w:r w:rsidRPr="00D85DC4">
        <w:rPr>
          <w:rFonts w:ascii="Times New Roman" w:eastAsia="Times New Roman" w:hAnsi="Times New Roman" w:cs="Times New Roman"/>
          <w:sz w:val="28"/>
          <w:szCs w:val="28"/>
          <w:lang w:val="uk-UA" w:eastAsia="ru-RU"/>
        </w:rPr>
        <w:t xml:space="preserve">                    (шифр і назва спеціальності)</w:t>
      </w:r>
    </w:p>
    <w:p w:rsidR="00AD2B80" w:rsidRPr="00D85DC4" w:rsidRDefault="00AD2B80" w:rsidP="00AD2B80">
      <w:pPr>
        <w:tabs>
          <w:tab w:val="left" w:pos="10065"/>
        </w:tabs>
        <w:spacing w:after="0" w:line="240" w:lineRule="auto"/>
        <w:jc w:val="both"/>
        <w:rPr>
          <w:rFonts w:ascii="Times New Roman" w:eastAsia="Times New Roman" w:hAnsi="Times New Roman" w:cs="Times New Roman"/>
          <w:sz w:val="28"/>
          <w:szCs w:val="28"/>
          <w:u w:val="single"/>
          <w:lang w:val="uk-UA" w:eastAsia="ru-RU"/>
        </w:rPr>
      </w:pPr>
    </w:p>
    <w:p w:rsidR="00AD2B80" w:rsidRPr="00D85DC4" w:rsidRDefault="00AD2B80" w:rsidP="00AD2B80">
      <w:pPr>
        <w:tabs>
          <w:tab w:val="left" w:pos="10065"/>
        </w:tabs>
        <w:spacing w:after="0" w:line="240" w:lineRule="auto"/>
        <w:jc w:val="both"/>
        <w:rPr>
          <w:rFonts w:ascii="Times New Roman" w:eastAsia="Times New Roman" w:hAnsi="Times New Roman" w:cs="Times New Roman"/>
          <w:sz w:val="28"/>
          <w:szCs w:val="28"/>
          <w:u w:val="single"/>
          <w:lang w:val="uk-UA" w:eastAsia="ru-RU"/>
        </w:rPr>
      </w:pPr>
      <w:r w:rsidRPr="00D85DC4">
        <w:rPr>
          <w:rFonts w:ascii="Times New Roman" w:eastAsia="Times New Roman" w:hAnsi="Times New Roman" w:cs="Times New Roman"/>
          <w:sz w:val="28"/>
          <w:szCs w:val="28"/>
          <w:u w:val="single"/>
          <w:lang w:val="uk-UA" w:eastAsia="ru-RU"/>
        </w:rPr>
        <w:t xml:space="preserve">освітнього рівня           перший (бакалаврський)          </w:t>
      </w:r>
    </w:p>
    <w:p w:rsidR="00AD2B80" w:rsidRPr="00D85DC4" w:rsidRDefault="00AD2B80" w:rsidP="00AD2B80">
      <w:pPr>
        <w:tabs>
          <w:tab w:val="left" w:pos="10065"/>
        </w:tabs>
        <w:spacing w:after="0" w:line="240" w:lineRule="auto"/>
        <w:jc w:val="both"/>
        <w:rPr>
          <w:rFonts w:ascii="Times New Roman" w:eastAsia="Times New Roman" w:hAnsi="Times New Roman" w:cs="Times New Roman"/>
          <w:sz w:val="28"/>
          <w:szCs w:val="28"/>
          <w:lang w:val="uk-UA" w:eastAsia="ru-RU"/>
        </w:rPr>
      </w:pPr>
      <w:r w:rsidRPr="00D85DC4">
        <w:rPr>
          <w:rFonts w:ascii="Times New Roman" w:eastAsia="Times New Roman" w:hAnsi="Times New Roman" w:cs="Times New Roman"/>
          <w:sz w:val="28"/>
          <w:szCs w:val="28"/>
          <w:lang w:val="uk-UA" w:eastAsia="ru-RU"/>
        </w:rPr>
        <w:t xml:space="preserve">                                     (назва освітнього рівня)</w:t>
      </w:r>
    </w:p>
    <w:p w:rsidR="00AD2B80" w:rsidRPr="00D85DC4" w:rsidRDefault="00AD2B80" w:rsidP="00AD2B80">
      <w:pPr>
        <w:tabs>
          <w:tab w:val="left" w:pos="10065"/>
        </w:tabs>
        <w:spacing w:after="0" w:line="240" w:lineRule="auto"/>
        <w:jc w:val="both"/>
        <w:rPr>
          <w:rFonts w:ascii="Times New Roman" w:eastAsia="Times New Roman" w:hAnsi="Times New Roman" w:cs="Times New Roman"/>
          <w:sz w:val="28"/>
          <w:szCs w:val="28"/>
          <w:u w:val="single"/>
          <w:lang w:val="uk-UA" w:eastAsia="ru-RU"/>
        </w:rPr>
      </w:pPr>
    </w:p>
    <w:p w:rsidR="00AD2B80" w:rsidRPr="00D85DC4" w:rsidRDefault="00AD2B80" w:rsidP="00AD2B80">
      <w:pPr>
        <w:tabs>
          <w:tab w:val="left" w:pos="10065"/>
        </w:tabs>
        <w:spacing w:after="0" w:line="240" w:lineRule="auto"/>
        <w:jc w:val="both"/>
        <w:rPr>
          <w:rFonts w:ascii="Times New Roman" w:eastAsia="Times New Roman" w:hAnsi="Times New Roman" w:cs="Times New Roman"/>
          <w:sz w:val="28"/>
          <w:szCs w:val="28"/>
          <w:u w:val="single"/>
          <w:lang w:val="uk-UA" w:eastAsia="ru-RU"/>
        </w:rPr>
      </w:pPr>
      <w:r w:rsidRPr="00D85DC4">
        <w:rPr>
          <w:rFonts w:ascii="Times New Roman" w:eastAsia="Times New Roman" w:hAnsi="Times New Roman" w:cs="Times New Roman"/>
          <w:sz w:val="28"/>
          <w:szCs w:val="28"/>
          <w:u w:val="single"/>
          <w:lang w:val="uk-UA" w:eastAsia="ru-RU"/>
        </w:rPr>
        <w:t>освітньої програми:      «Право»</w:t>
      </w:r>
    </w:p>
    <w:p w:rsidR="00AD2B80" w:rsidRPr="00D85DC4" w:rsidRDefault="00AD2B80" w:rsidP="00AD2B80">
      <w:pPr>
        <w:tabs>
          <w:tab w:val="left" w:pos="10065"/>
        </w:tabs>
        <w:spacing w:after="0" w:line="240" w:lineRule="auto"/>
        <w:jc w:val="both"/>
        <w:rPr>
          <w:rFonts w:ascii="Times New Roman" w:eastAsia="Times New Roman" w:hAnsi="Times New Roman" w:cs="Times New Roman"/>
          <w:sz w:val="28"/>
          <w:szCs w:val="28"/>
          <w:lang w:val="uk-UA" w:eastAsia="ru-RU"/>
        </w:rPr>
      </w:pPr>
      <w:r w:rsidRPr="00D85DC4">
        <w:rPr>
          <w:rFonts w:ascii="Times New Roman" w:eastAsia="Times New Roman" w:hAnsi="Times New Roman" w:cs="Times New Roman"/>
          <w:sz w:val="28"/>
          <w:szCs w:val="28"/>
          <w:lang w:val="uk-UA" w:eastAsia="ru-RU"/>
        </w:rPr>
        <w:t xml:space="preserve">                                      (назва освітньої програми)</w:t>
      </w:r>
    </w:p>
    <w:p w:rsidR="00AD2B80" w:rsidRPr="00D85DC4" w:rsidRDefault="00AD2B80" w:rsidP="00AD2B80">
      <w:pPr>
        <w:tabs>
          <w:tab w:val="left" w:pos="10065"/>
        </w:tabs>
        <w:spacing w:after="0" w:line="240" w:lineRule="auto"/>
        <w:jc w:val="both"/>
        <w:rPr>
          <w:rFonts w:ascii="Times New Roman" w:eastAsia="Times New Roman" w:hAnsi="Times New Roman" w:cs="Times New Roman"/>
          <w:sz w:val="28"/>
          <w:szCs w:val="28"/>
          <w:u w:val="single"/>
          <w:lang w:val="uk-UA" w:eastAsia="ru-RU"/>
        </w:rPr>
      </w:pPr>
    </w:p>
    <w:p w:rsidR="00AD2B80" w:rsidRPr="00D85DC4" w:rsidRDefault="00AD2B80" w:rsidP="00AD2B80">
      <w:pPr>
        <w:tabs>
          <w:tab w:val="left" w:pos="10065"/>
        </w:tabs>
        <w:spacing w:after="0" w:line="240" w:lineRule="auto"/>
        <w:jc w:val="both"/>
        <w:rPr>
          <w:rFonts w:ascii="Times New Roman" w:eastAsia="Times New Roman" w:hAnsi="Times New Roman" w:cs="Times New Roman"/>
          <w:sz w:val="28"/>
          <w:szCs w:val="28"/>
          <w:u w:val="single"/>
          <w:lang w:val="uk-UA" w:eastAsia="ru-RU"/>
        </w:rPr>
      </w:pPr>
      <w:r w:rsidRPr="00D85DC4">
        <w:rPr>
          <w:rFonts w:ascii="Times New Roman" w:eastAsia="Times New Roman" w:hAnsi="Times New Roman" w:cs="Times New Roman"/>
          <w:sz w:val="28"/>
          <w:szCs w:val="28"/>
          <w:u w:val="single"/>
          <w:lang w:val="uk-UA" w:eastAsia="ru-RU"/>
        </w:rPr>
        <w:t>спеціалізації:                          ___________________________________</w:t>
      </w:r>
    </w:p>
    <w:p w:rsidR="00AD2B80" w:rsidRPr="00D85DC4" w:rsidRDefault="00AD2B80" w:rsidP="00AD2B80">
      <w:pPr>
        <w:tabs>
          <w:tab w:val="left" w:pos="10065"/>
        </w:tabs>
        <w:spacing w:after="0" w:line="240" w:lineRule="auto"/>
        <w:jc w:val="both"/>
        <w:rPr>
          <w:rFonts w:ascii="Times New Roman" w:eastAsia="Times New Roman" w:hAnsi="Times New Roman" w:cs="Times New Roman"/>
          <w:sz w:val="28"/>
          <w:szCs w:val="28"/>
          <w:lang w:val="uk-UA" w:eastAsia="ru-RU"/>
        </w:rPr>
      </w:pPr>
      <w:r w:rsidRPr="00D85DC4">
        <w:rPr>
          <w:rFonts w:ascii="Times New Roman" w:eastAsia="Times New Roman" w:hAnsi="Times New Roman" w:cs="Times New Roman"/>
          <w:sz w:val="28"/>
          <w:szCs w:val="28"/>
          <w:lang w:val="uk-UA" w:eastAsia="ru-RU"/>
        </w:rPr>
        <w:t xml:space="preserve">   (за наявності)                                                      (назва спеціалізації)</w:t>
      </w:r>
    </w:p>
    <w:p w:rsidR="00AD2B80" w:rsidRPr="00D85DC4" w:rsidRDefault="00AD2B80" w:rsidP="00AD2B80">
      <w:pPr>
        <w:tabs>
          <w:tab w:val="left" w:pos="10065"/>
        </w:tabs>
        <w:spacing w:after="0" w:line="240" w:lineRule="auto"/>
        <w:rPr>
          <w:rFonts w:ascii="Times New Roman" w:eastAsia="Times New Roman" w:hAnsi="Times New Roman" w:cs="Times New Roman"/>
          <w:sz w:val="28"/>
          <w:szCs w:val="28"/>
          <w:lang w:val="uk-UA" w:eastAsia="ru-RU"/>
        </w:rPr>
      </w:pPr>
    </w:p>
    <w:p w:rsidR="00AD2B80" w:rsidRPr="00D85DC4" w:rsidRDefault="00AD2B80" w:rsidP="00AD2B80">
      <w:pPr>
        <w:tabs>
          <w:tab w:val="left" w:pos="10065"/>
        </w:tabs>
        <w:spacing w:after="0" w:line="240" w:lineRule="auto"/>
        <w:jc w:val="center"/>
        <w:rPr>
          <w:rFonts w:ascii="Times New Roman" w:eastAsia="Times New Roman" w:hAnsi="Times New Roman" w:cs="Times New Roman"/>
          <w:color w:val="FF0000"/>
          <w:sz w:val="28"/>
          <w:szCs w:val="28"/>
          <w:lang w:val="uk-UA" w:eastAsia="ru-RU"/>
        </w:rPr>
      </w:pPr>
    </w:p>
    <w:p w:rsidR="00AD2B80" w:rsidRPr="00D85DC4" w:rsidRDefault="00AD2B80" w:rsidP="00AD2B80">
      <w:pPr>
        <w:rPr>
          <w:rFonts w:ascii="Times New Roman" w:eastAsia="SimSun" w:hAnsi="Times New Roman" w:cs="Times New Roman"/>
          <w:bCs/>
          <w:color w:val="000000"/>
          <w:sz w:val="28"/>
          <w:szCs w:val="28"/>
          <w:lang w:val="uk-UA" w:eastAsia="uk-UA" w:bidi="uk-UA"/>
        </w:rPr>
      </w:pPr>
    </w:p>
    <w:p w:rsidR="00AD2B80" w:rsidRPr="00D85DC4" w:rsidRDefault="00AD2B80" w:rsidP="00AD2B80">
      <w:pPr>
        <w:jc w:val="center"/>
        <w:rPr>
          <w:rFonts w:ascii="Times New Roman" w:eastAsia="SimSun" w:hAnsi="Times New Roman" w:cs="Times New Roman"/>
          <w:bCs/>
          <w:color w:val="000000"/>
          <w:sz w:val="28"/>
          <w:szCs w:val="28"/>
          <w:lang w:val="uk-UA" w:eastAsia="uk-UA" w:bidi="uk-UA"/>
        </w:rPr>
      </w:pPr>
    </w:p>
    <w:p w:rsidR="00AD2B80" w:rsidRPr="00D85DC4" w:rsidRDefault="00AD2B80" w:rsidP="00AD2B80">
      <w:pPr>
        <w:jc w:val="center"/>
        <w:rPr>
          <w:rFonts w:ascii="Times New Roman" w:eastAsia="SimSun" w:hAnsi="Times New Roman" w:cs="Times New Roman"/>
          <w:b/>
          <w:bCs/>
          <w:color w:val="000000"/>
          <w:sz w:val="28"/>
          <w:szCs w:val="28"/>
          <w:lang w:val="uk-UA" w:eastAsia="uk-UA" w:bidi="uk-UA"/>
        </w:rPr>
      </w:pPr>
      <w:r w:rsidRPr="00D85DC4">
        <w:rPr>
          <w:rFonts w:ascii="Times New Roman" w:eastAsia="SimSun" w:hAnsi="Times New Roman" w:cs="Times New Roman"/>
          <w:b/>
          <w:color w:val="000000"/>
          <w:sz w:val="28"/>
          <w:szCs w:val="28"/>
          <w:lang w:val="uk-UA" w:eastAsia="uk-UA" w:bidi="uk-UA"/>
        </w:rPr>
        <w:t>Ізмаїл  2021</w:t>
      </w:r>
    </w:p>
    <w:p w:rsidR="00AD2B80" w:rsidRPr="00D85DC4" w:rsidRDefault="00AD2B80" w:rsidP="00AD2B80">
      <w:pPr>
        <w:spacing w:after="0" w:line="240" w:lineRule="auto"/>
        <w:jc w:val="right"/>
        <w:rPr>
          <w:rFonts w:ascii="Times New Roman" w:eastAsia="SimSun" w:hAnsi="Times New Roman" w:cs="Times New Roman"/>
          <w:bCs/>
          <w:color w:val="000000"/>
          <w:sz w:val="28"/>
          <w:szCs w:val="28"/>
          <w:lang w:val="uk-UA" w:eastAsia="uk-UA" w:bidi="uk-UA"/>
        </w:rPr>
      </w:pPr>
      <w:r w:rsidRPr="00D85DC4">
        <w:rPr>
          <w:rFonts w:ascii="Times New Roman" w:eastAsia="SimSun" w:hAnsi="Times New Roman" w:cs="Times New Roman"/>
          <w:b/>
          <w:bCs/>
          <w:color w:val="000000"/>
          <w:sz w:val="28"/>
          <w:szCs w:val="28"/>
          <w:lang w:val="uk-UA" w:eastAsia="uk-UA" w:bidi="uk-UA"/>
        </w:rPr>
        <w:br w:type="page"/>
      </w:r>
    </w:p>
    <w:p w:rsidR="00AD2B80" w:rsidRPr="00D85DC4" w:rsidRDefault="00AD2B80" w:rsidP="00AD2B80">
      <w:pPr>
        <w:spacing w:after="0" w:line="240" w:lineRule="auto"/>
        <w:jc w:val="both"/>
        <w:rPr>
          <w:rFonts w:ascii="Times New Roman" w:eastAsia="SimSun" w:hAnsi="Times New Roman" w:cs="Times New Roman"/>
          <w:bCs/>
          <w:sz w:val="28"/>
          <w:szCs w:val="28"/>
          <w:lang w:val="uk-UA" w:eastAsia="uk-UA" w:bidi="uk-UA"/>
        </w:rPr>
      </w:pPr>
      <w:r w:rsidRPr="00D85DC4">
        <w:rPr>
          <w:rFonts w:ascii="Times New Roman" w:eastAsia="SimSun" w:hAnsi="Times New Roman" w:cs="Times New Roman"/>
          <w:bCs/>
          <w:sz w:val="28"/>
          <w:szCs w:val="28"/>
          <w:lang w:val="uk-UA" w:eastAsia="uk-UA" w:bidi="uk-UA"/>
        </w:rPr>
        <w:lastRenderedPageBreak/>
        <w:t>Розробник силабусу навчальної дисципліни:</w:t>
      </w:r>
    </w:p>
    <w:p w:rsidR="00AD2B80" w:rsidRPr="00D85DC4" w:rsidRDefault="00AD2B80" w:rsidP="00AD2B80">
      <w:pPr>
        <w:spacing w:after="0" w:line="240" w:lineRule="auto"/>
        <w:jc w:val="both"/>
        <w:rPr>
          <w:rFonts w:ascii="Times New Roman" w:eastAsia="Times New Roman" w:hAnsi="Times New Roman" w:cs="Times New Roman"/>
          <w:bCs/>
          <w:sz w:val="28"/>
          <w:szCs w:val="28"/>
          <w:lang w:val="uk-UA" w:eastAsia="ru-RU"/>
        </w:rPr>
      </w:pPr>
      <w:r w:rsidRPr="00D85DC4">
        <w:rPr>
          <w:rFonts w:ascii="Times New Roman" w:eastAsia="Times New Roman" w:hAnsi="Times New Roman" w:cs="Times New Roman"/>
          <w:bCs/>
          <w:sz w:val="28"/>
          <w:szCs w:val="28"/>
          <w:lang w:val="uk-UA" w:eastAsia="ru-RU"/>
        </w:rPr>
        <w:t>Дорошева Антоніна Олександрівна, кандидат історичних наук, доцент, доцент кафедри суспільно-наукових дисциплін</w:t>
      </w:r>
    </w:p>
    <w:p w:rsidR="00AD2B80" w:rsidRPr="00D85DC4" w:rsidRDefault="00AD2B80" w:rsidP="00AD2B80">
      <w:pPr>
        <w:spacing w:after="0" w:line="240" w:lineRule="auto"/>
        <w:jc w:val="both"/>
        <w:rPr>
          <w:rFonts w:ascii="Times New Roman" w:eastAsia="SimSun" w:hAnsi="Times New Roman" w:cs="Times New Roman"/>
          <w:bCs/>
          <w:color w:val="FF0000"/>
          <w:sz w:val="28"/>
          <w:szCs w:val="28"/>
          <w:lang w:val="uk-UA" w:eastAsia="uk-UA" w:bidi="uk-UA"/>
        </w:rPr>
      </w:pPr>
    </w:p>
    <w:p w:rsidR="00AD2B80" w:rsidRPr="00D85DC4" w:rsidRDefault="00AD2B80" w:rsidP="00AD2B80">
      <w:pPr>
        <w:spacing w:after="0" w:line="240" w:lineRule="auto"/>
        <w:jc w:val="both"/>
        <w:rPr>
          <w:rFonts w:ascii="Times New Roman" w:eastAsia="SimSun" w:hAnsi="Times New Roman" w:cs="Times New Roman"/>
          <w:bCs/>
          <w:sz w:val="28"/>
          <w:szCs w:val="28"/>
          <w:lang w:val="uk-UA" w:eastAsia="uk-UA" w:bidi="uk-UA"/>
        </w:rPr>
      </w:pPr>
      <w:r w:rsidRPr="00D85DC4">
        <w:rPr>
          <w:rFonts w:ascii="Times New Roman" w:eastAsia="SimSun" w:hAnsi="Times New Roman" w:cs="Times New Roman"/>
          <w:bCs/>
          <w:sz w:val="28"/>
          <w:szCs w:val="28"/>
          <w:lang w:val="uk-UA" w:eastAsia="uk-UA" w:bidi="uk-UA"/>
        </w:rPr>
        <w:t>Викладач:</w:t>
      </w:r>
    </w:p>
    <w:p w:rsidR="00AD2B80" w:rsidRPr="00D85DC4" w:rsidRDefault="00AD2B80" w:rsidP="00AD2B80">
      <w:pPr>
        <w:spacing w:after="0" w:line="240" w:lineRule="auto"/>
        <w:jc w:val="both"/>
        <w:rPr>
          <w:rFonts w:ascii="Times New Roman" w:eastAsia="Times New Roman" w:hAnsi="Times New Roman" w:cs="Times New Roman"/>
          <w:bCs/>
          <w:sz w:val="28"/>
          <w:szCs w:val="28"/>
          <w:lang w:val="uk-UA" w:eastAsia="ru-RU"/>
        </w:rPr>
      </w:pPr>
      <w:r w:rsidRPr="00D85DC4">
        <w:rPr>
          <w:rFonts w:ascii="Times New Roman" w:eastAsia="Times New Roman" w:hAnsi="Times New Roman" w:cs="Times New Roman"/>
          <w:bCs/>
          <w:sz w:val="28"/>
          <w:szCs w:val="28"/>
          <w:lang w:val="uk-UA" w:eastAsia="ru-RU"/>
        </w:rPr>
        <w:t>Дорошева Антоніна Олександрівна, кандидат історичних наук, доцент, доцент кафедри суспільно-наукових дисциплін</w:t>
      </w:r>
    </w:p>
    <w:p w:rsidR="00AD2B80" w:rsidRPr="00D85DC4" w:rsidRDefault="00AD2B80" w:rsidP="00AD2B80">
      <w:pPr>
        <w:spacing w:after="0" w:line="240" w:lineRule="auto"/>
        <w:jc w:val="both"/>
        <w:rPr>
          <w:rFonts w:ascii="Times New Roman" w:eastAsia="SimSun" w:hAnsi="Times New Roman" w:cs="Times New Roman"/>
          <w:bCs/>
          <w:color w:val="FF0000"/>
          <w:sz w:val="28"/>
          <w:szCs w:val="28"/>
          <w:lang w:val="uk-UA" w:eastAsia="uk-UA" w:bidi="uk-UA"/>
        </w:rPr>
      </w:pPr>
    </w:p>
    <w:p w:rsidR="00AD2B80" w:rsidRPr="00D85DC4" w:rsidRDefault="00AD2B80" w:rsidP="00AD2B80">
      <w:pPr>
        <w:spacing w:after="0" w:line="240" w:lineRule="auto"/>
        <w:jc w:val="both"/>
        <w:rPr>
          <w:rFonts w:ascii="Times New Roman" w:eastAsia="Times New Roman" w:hAnsi="Times New Roman" w:cs="Times New Roman"/>
          <w:bCs/>
          <w:color w:val="FF0000"/>
          <w:sz w:val="28"/>
          <w:szCs w:val="28"/>
          <w:lang w:val="uk-UA" w:eastAsia="ru-RU"/>
        </w:rPr>
      </w:pPr>
      <w:r w:rsidRPr="00D85DC4">
        <w:rPr>
          <w:rFonts w:ascii="Times New Roman" w:eastAsia="SimSun" w:hAnsi="Times New Roman" w:cs="Times New Roman"/>
          <w:bCs/>
          <w:color w:val="000000"/>
          <w:sz w:val="28"/>
          <w:szCs w:val="28"/>
          <w:lang w:val="uk-UA" w:eastAsia="uk-UA" w:bidi="uk-UA"/>
        </w:rPr>
        <w:t>Силабус розглянуто і затверджено на засіданні кафедри суспільно-наукових дисциплін</w:t>
      </w:r>
    </w:p>
    <w:p w:rsidR="00AD2B80" w:rsidRPr="00D85DC4" w:rsidRDefault="00AD2B80" w:rsidP="00AD2B80">
      <w:pPr>
        <w:spacing w:after="0" w:line="240" w:lineRule="auto"/>
        <w:jc w:val="both"/>
        <w:rPr>
          <w:rFonts w:ascii="Times New Roman" w:eastAsia="Times New Roman" w:hAnsi="Times New Roman" w:cs="Times New Roman"/>
          <w:bCs/>
          <w:sz w:val="28"/>
          <w:szCs w:val="28"/>
          <w:lang w:val="uk-UA" w:eastAsia="ru-RU"/>
        </w:rPr>
      </w:pPr>
    </w:p>
    <w:p w:rsidR="00AD2B80" w:rsidRPr="00D85DC4" w:rsidRDefault="00AD2B80" w:rsidP="00AD2B80">
      <w:pPr>
        <w:spacing w:after="0" w:line="240" w:lineRule="auto"/>
        <w:jc w:val="both"/>
        <w:rPr>
          <w:rFonts w:ascii="Times New Roman" w:eastAsia="Times New Roman" w:hAnsi="Times New Roman" w:cs="Times New Roman"/>
          <w:bCs/>
          <w:sz w:val="28"/>
          <w:szCs w:val="28"/>
          <w:lang w:val="uk-UA" w:eastAsia="ru-RU"/>
        </w:rPr>
      </w:pPr>
      <w:r w:rsidRPr="00D85DC4">
        <w:rPr>
          <w:rFonts w:ascii="Times New Roman" w:eastAsia="Times New Roman" w:hAnsi="Times New Roman" w:cs="Times New Roman"/>
          <w:bCs/>
          <w:sz w:val="28"/>
          <w:szCs w:val="28"/>
          <w:lang w:val="uk-UA" w:eastAsia="ru-RU"/>
        </w:rPr>
        <w:t>Протокол від ______________ № ___</w:t>
      </w:r>
    </w:p>
    <w:p w:rsidR="00AD2B80" w:rsidRPr="00D85DC4" w:rsidRDefault="00AD2B80" w:rsidP="00AD2B80">
      <w:pPr>
        <w:spacing w:after="0" w:line="240" w:lineRule="auto"/>
        <w:rPr>
          <w:rFonts w:ascii="Times New Roman" w:eastAsia="Times New Roman" w:hAnsi="Times New Roman" w:cs="Times New Roman"/>
          <w:bCs/>
          <w:sz w:val="28"/>
          <w:szCs w:val="28"/>
          <w:lang w:val="uk-UA" w:eastAsia="ru-RU"/>
        </w:rPr>
      </w:pPr>
    </w:p>
    <w:p w:rsidR="00AD2B80" w:rsidRPr="00D85DC4" w:rsidRDefault="00AD2B80" w:rsidP="00AD2B80">
      <w:pPr>
        <w:spacing w:after="0" w:line="240" w:lineRule="auto"/>
        <w:rPr>
          <w:rFonts w:ascii="Times New Roman" w:eastAsia="Times New Roman" w:hAnsi="Times New Roman" w:cs="Times New Roman"/>
          <w:bCs/>
          <w:sz w:val="28"/>
          <w:szCs w:val="28"/>
          <w:lang w:val="uk-UA" w:eastAsia="ru-RU"/>
        </w:rPr>
      </w:pPr>
      <w:r w:rsidRPr="00D85DC4">
        <w:rPr>
          <w:rFonts w:ascii="Times New Roman" w:eastAsia="Times New Roman" w:hAnsi="Times New Roman" w:cs="Times New Roman"/>
          <w:bCs/>
          <w:sz w:val="28"/>
          <w:szCs w:val="28"/>
          <w:lang w:val="uk-UA" w:eastAsia="ru-RU"/>
        </w:rPr>
        <w:t>Завідувач кафедри   ________________   _________________</w:t>
      </w:r>
    </w:p>
    <w:p w:rsidR="00AD2B80" w:rsidRPr="00D85DC4" w:rsidRDefault="00AD2B80" w:rsidP="00AD2B80">
      <w:pPr>
        <w:spacing w:after="0" w:line="240" w:lineRule="auto"/>
        <w:ind w:left="2124" w:firstLine="708"/>
        <w:rPr>
          <w:rFonts w:ascii="Times New Roman" w:eastAsia="Times New Roman" w:hAnsi="Times New Roman" w:cs="Times New Roman"/>
          <w:bCs/>
          <w:sz w:val="28"/>
          <w:szCs w:val="28"/>
          <w:vertAlign w:val="superscript"/>
          <w:lang w:val="uk-UA" w:eastAsia="ru-RU"/>
        </w:rPr>
      </w:pPr>
      <w:r w:rsidRPr="00D85DC4">
        <w:rPr>
          <w:rFonts w:ascii="Times New Roman" w:eastAsia="Times New Roman" w:hAnsi="Times New Roman" w:cs="Times New Roman"/>
          <w:bCs/>
          <w:sz w:val="28"/>
          <w:szCs w:val="28"/>
          <w:vertAlign w:val="superscript"/>
          <w:lang w:val="uk-UA" w:eastAsia="ru-RU"/>
        </w:rPr>
        <w:t xml:space="preserve">         (підпис)</w:t>
      </w:r>
    </w:p>
    <w:p w:rsidR="00AD2B80" w:rsidRPr="00D85DC4" w:rsidRDefault="00AD2B80" w:rsidP="00AD2B80">
      <w:pPr>
        <w:spacing w:after="0" w:line="240" w:lineRule="auto"/>
        <w:rPr>
          <w:rFonts w:ascii="Times New Roman" w:eastAsia="SimSun" w:hAnsi="Times New Roman" w:cs="Times New Roman"/>
          <w:bCs/>
          <w:color w:val="FF0000"/>
          <w:sz w:val="28"/>
          <w:szCs w:val="28"/>
          <w:lang w:val="uk-UA" w:eastAsia="uk-UA" w:bidi="uk-UA"/>
        </w:rPr>
      </w:pPr>
    </w:p>
    <w:p w:rsidR="00AD2B80" w:rsidRPr="00D85DC4" w:rsidRDefault="00AD2B80" w:rsidP="00AD2B80">
      <w:pPr>
        <w:spacing w:after="0" w:line="240" w:lineRule="auto"/>
        <w:jc w:val="both"/>
        <w:rPr>
          <w:rFonts w:ascii="Times New Roman" w:eastAsia="SimSun" w:hAnsi="Times New Roman" w:cs="Times New Roman"/>
          <w:bCs/>
          <w:color w:val="000000"/>
          <w:sz w:val="28"/>
          <w:szCs w:val="28"/>
          <w:lang w:val="uk-UA" w:eastAsia="uk-UA" w:bidi="uk-UA"/>
        </w:rPr>
      </w:pPr>
      <w:r w:rsidRPr="00D85DC4">
        <w:rPr>
          <w:rFonts w:ascii="Times New Roman" w:eastAsia="SimSun" w:hAnsi="Times New Roman" w:cs="Times New Roman"/>
          <w:bCs/>
          <w:color w:val="000000"/>
          <w:sz w:val="28"/>
          <w:szCs w:val="28"/>
          <w:lang w:val="uk-UA" w:eastAsia="uk-UA" w:bidi="uk-UA"/>
        </w:rPr>
        <w:t xml:space="preserve">Силабус погоджено з гарантом (керівником) освітньої програми </w:t>
      </w:r>
      <w:r w:rsidRPr="00D85DC4">
        <w:rPr>
          <w:rFonts w:ascii="Times New Roman" w:eastAsia="Times New Roman" w:hAnsi="Times New Roman" w:cs="Times New Roman"/>
          <w:bCs/>
          <w:sz w:val="28"/>
          <w:szCs w:val="28"/>
          <w:lang w:val="uk-UA" w:eastAsia="ru-RU"/>
        </w:rPr>
        <w:t>«</w:t>
      </w:r>
      <w:r w:rsidRPr="00D85DC4">
        <w:rPr>
          <w:rFonts w:ascii="Times New Roman" w:eastAsia="Times New Roman" w:hAnsi="Times New Roman" w:cs="Times New Roman"/>
          <w:sz w:val="28"/>
          <w:szCs w:val="28"/>
          <w:lang w:val="uk-UA" w:eastAsia="ru-RU"/>
        </w:rPr>
        <w:t>Право</w:t>
      </w:r>
      <w:r w:rsidRPr="00D85DC4">
        <w:rPr>
          <w:rFonts w:ascii="Times New Roman" w:eastAsia="Times New Roman" w:hAnsi="Times New Roman" w:cs="Times New Roman"/>
          <w:bCs/>
          <w:sz w:val="28"/>
          <w:szCs w:val="28"/>
          <w:lang w:val="uk-UA" w:eastAsia="ru-RU"/>
        </w:rPr>
        <w:t>»</w:t>
      </w:r>
      <w:r w:rsidRPr="00D85DC4">
        <w:rPr>
          <w:rFonts w:ascii="Times New Roman" w:eastAsia="SimSun" w:hAnsi="Times New Roman" w:cs="Times New Roman"/>
          <w:bCs/>
          <w:color w:val="000000"/>
          <w:sz w:val="28"/>
          <w:szCs w:val="28"/>
          <w:lang w:val="uk-UA" w:eastAsia="uk-UA" w:bidi="uk-UA"/>
        </w:rPr>
        <w:t>)</w:t>
      </w:r>
    </w:p>
    <w:p w:rsidR="00AD2B80" w:rsidRPr="00D85DC4" w:rsidRDefault="00AD2B80" w:rsidP="00AD2B80">
      <w:pPr>
        <w:spacing w:after="0" w:line="240" w:lineRule="auto"/>
        <w:jc w:val="both"/>
        <w:rPr>
          <w:rFonts w:ascii="Times New Roman" w:eastAsia="SimSun" w:hAnsi="Times New Roman" w:cs="Times New Roman"/>
          <w:bCs/>
          <w:color w:val="000000"/>
          <w:sz w:val="28"/>
          <w:szCs w:val="28"/>
          <w:lang w:val="uk-UA" w:eastAsia="uk-UA" w:bidi="uk-UA"/>
        </w:rPr>
      </w:pPr>
      <w:r w:rsidRPr="00D85DC4">
        <w:rPr>
          <w:rFonts w:ascii="Times New Roman" w:eastAsia="SimSun" w:hAnsi="Times New Roman" w:cs="Times New Roman"/>
          <w:bCs/>
          <w:color w:val="000000"/>
          <w:sz w:val="28"/>
          <w:szCs w:val="28"/>
          <w:vertAlign w:val="superscript"/>
          <w:lang w:val="uk-UA" w:eastAsia="uk-UA" w:bidi="uk-UA"/>
        </w:rPr>
        <w:t xml:space="preserve">                          (назва освітньої програми)</w:t>
      </w:r>
    </w:p>
    <w:p w:rsidR="00AD2B80" w:rsidRPr="00D85DC4" w:rsidRDefault="00AD2B80" w:rsidP="00AD2B80">
      <w:pPr>
        <w:spacing w:after="0" w:line="240" w:lineRule="auto"/>
        <w:rPr>
          <w:rFonts w:ascii="Times New Roman" w:eastAsia="SimSun" w:hAnsi="Times New Roman" w:cs="Times New Roman"/>
          <w:bCs/>
          <w:color w:val="000000"/>
          <w:sz w:val="28"/>
          <w:szCs w:val="28"/>
          <w:lang w:val="uk-UA" w:eastAsia="uk-UA" w:bidi="uk-UA"/>
        </w:rPr>
      </w:pPr>
      <w:r w:rsidRPr="00D85DC4">
        <w:rPr>
          <w:rFonts w:ascii="Times New Roman" w:eastAsia="Times New Roman" w:hAnsi="Times New Roman" w:cs="Times New Roman"/>
          <w:bCs/>
          <w:sz w:val="28"/>
          <w:szCs w:val="28"/>
          <w:lang w:val="uk-UA" w:eastAsia="ru-RU"/>
        </w:rPr>
        <w:t>___.___. 20___ р.</w:t>
      </w:r>
    </w:p>
    <w:p w:rsidR="00AD2B80" w:rsidRPr="00D85DC4" w:rsidRDefault="00AD2B80" w:rsidP="00AD2B80">
      <w:pPr>
        <w:spacing w:after="0" w:line="240" w:lineRule="auto"/>
        <w:rPr>
          <w:rFonts w:ascii="Times New Roman" w:eastAsia="Times New Roman" w:hAnsi="Times New Roman" w:cs="Times New Roman"/>
          <w:bCs/>
          <w:sz w:val="28"/>
          <w:szCs w:val="28"/>
          <w:lang w:val="uk-UA" w:eastAsia="ru-RU"/>
        </w:rPr>
      </w:pPr>
    </w:p>
    <w:p w:rsidR="00AD2B80" w:rsidRPr="00D85DC4" w:rsidRDefault="00AD2B80" w:rsidP="00AD2B80">
      <w:pPr>
        <w:spacing w:after="0" w:line="240" w:lineRule="auto"/>
        <w:rPr>
          <w:rFonts w:ascii="Times New Roman" w:eastAsia="Times New Roman" w:hAnsi="Times New Roman" w:cs="Times New Roman"/>
          <w:bCs/>
          <w:sz w:val="28"/>
          <w:szCs w:val="28"/>
          <w:lang w:val="uk-UA" w:eastAsia="ru-RU"/>
        </w:rPr>
      </w:pPr>
      <w:r w:rsidRPr="00D85DC4">
        <w:rPr>
          <w:rFonts w:ascii="Times New Roman" w:eastAsia="Times New Roman" w:hAnsi="Times New Roman" w:cs="Times New Roman"/>
          <w:bCs/>
          <w:sz w:val="28"/>
          <w:szCs w:val="28"/>
          <w:lang w:val="uk-UA" w:eastAsia="ru-RU"/>
        </w:rPr>
        <w:t>Керівник (гарант) освітньої програми ____________  __________________</w:t>
      </w:r>
    </w:p>
    <w:p w:rsidR="00AD2B80" w:rsidRPr="00D85DC4" w:rsidRDefault="00AD2B80" w:rsidP="00AD2B80">
      <w:pPr>
        <w:spacing w:after="0" w:line="240" w:lineRule="auto"/>
        <w:ind w:left="3540" w:firstLine="708"/>
        <w:rPr>
          <w:rFonts w:ascii="Times New Roman" w:eastAsia="Times New Roman" w:hAnsi="Times New Roman" w:cs="Times New Roman"/>
          <w:bCs/>
          <w:sz w:val="28"/>
          <w:szCs w:val="28"/>
          <w:vertAlign w:val="superscript"/>
          <w:lang w:val="uk-UA" w:eastAsia="ru-RU"/>
        </w:rPr>
      </w:pPr>
      <w:r w:rsidRPr="00D85DC4">
        <w:rPr>
          <w:rFonts w:ascii="Times New Roman" w:eastAsia="Times New Roman" w:hAnsi="Times New Roman" w:cs="Times New Roman"/>
          <w:bCs/>
          <w:sz w:val="28"/>
          <w:szCs w:val="28"/>
          <w:vertAlign w:val="superscript"/>
          <w:lang w:val="uk-UA" w:eastAsia="ru-RU"/>
        </w:rPr>
        <w:t xml:space="preserve">                       (підпис)</w:t>
      </w:r>
    </w:p>
    <w:p w:rsidR="00AD2B80" w:rsidRPr="00D85DC4" w:rsidRDefault="00AD2B80" w:rsidP="00AD2B80">
      <w:pPr>
        <w:spacing w:after="0" w:line="240" w:lineRule="auto"/>
        <w:rPr>
          <w:rFonts w:ascii="Times New Roman" w:eastAsia="SimSun" w:hAnsi="Times New Roman" w:cs="Times New Roman"/>
          <w:bCs/>
          <w:color w:val="000000"/>
          <w:sz w:val="28"/>
          <w:szCs w:val="28"/>
          <w:lang w:val="uk-UA" w:eastAsia="uk-UA" w:bidi="uk-UA"/>
        </w:rPr>
      </w:pPr>
    </w:p>
    <w:p w:rsidR="00AD2B80" w:rsidRPr="00D85DC4" w:rsidRDefault="00AD2B80" w:rsidP="00AD2B80">
      <w:pPr>
        <w:spacing w:after="0" w:line="240" w:lineRule="auto"/>
        <w:rPr>
          <w:rFonts w:ascii="Times New Roman" w:eastAsia="SimSun" w:hAnsi="Times New Roman" w:cs="Times New Roman"/>
          <w:bCs/>
          <w:color w:val="000000"/>
          <w:sz w:val="28"/>
          <w:szCs w:val="28"/>
          <w:lang w:val="uk-UA" w:eastAsia="uk-UA" w:bidi="uk-UA"/>
        </w:rPr>
      </w:pPr>
      <w:r w:rsidRPr="00D85DC4">
        <w:rPr>
          <w:rFonts w:ascii="Times New Roman" w:eastAsia="SimSun" w:hAnsi="Times New Roman" w:cs="Times New Roman"/>
          <w:bCs/>
          <w:color w:val="000000"/>
          <w:sz w:val="28"/>
          <w:szCs w:val="28"/>
          <w:lang w:val="uk-UA" w:eastAsia="uk-UA" w:bidi="uk-UA"/>
        </w:rPr>
        <w:t>Силабус перевірено</w:t>
      </w:r>
    </w:p>
    <w:p w:rsidR="00AD2B80" w:rsidRPr="00D85DC4" w:rsidRDefault="00AD2B80" w:rsidP="00AD2B80">
      <w:pPr>
        <w:spacing w:after="0" w:line="240" w:lineRule="auto"/>
        <w:rPr>
          <w:rFonts w:ascii="Times New Roman" w:eastAsia="SimSun" w:hAnsi="Times New Roman" w:cs="Times New Roman"/>
          <w:bCs/>
          <w:color w:val="000000"/>
          <w:sz w:val="28"/>
          <w:szCs w:val="28"/>
          <w:lang w:val="uk-UA" w:eastAsia="uk-UA" w:bidi="uk-UA"/>
        </w:rPr>
      </w:pPr>
      <w:r w:rsidRPr="00D85DC4">
        <w:rPr>
          <w:rFonts w:ascii="Times New Roman" w:eastAsia="Times New Roman" w:hAnsi="Times New Roman" w:cs="Times New Roman"/>
          <w:bCs/>
          <w:sz w:val="28"/>
          <w:szCs w:val="28"/>
          <w:lang w:val="uk-UA" w:eastAsia="ru-RU"/>
        </w:rPr>
        <w:t>___.___. 20___ р.</w:t>
      </w:r>
    </w:p>
    <w:p w:rsidR="00AD2B80" w:rsidRPr="00D85DC4" w:rsidRDefault="00AD2B80" w:rsidP="00AD2B80">
      <w:pPr>
        <w:spacing w:after="0" w:line="240" w:lineRule="auto"/>
        <w:rPr>
          <w:rFonts w:ascii="Times New Roman" w:eastAsia="SimSun" w:hAnsi="Times New Roman" w:cs="Times New Roman"/>
          <w:bCs/>
          <w:color w:val="FF0000"/>
          <w:sz w:val="28"/>
          <w:szCs w:val="28"/>
          <w:lang w:val="uk-UA" w:eastAsia="uk-UA" w:bidi="uk-UA"/>
        </w:rPr>
      </w:pPr>
    </w:p>
    <w:p w:rsidR="00AD2B80" w:rsidRPr="00D85DC4" w:rsidRDefault="00AD2B80" w:rsidP="00AD2B80">
      <w:pPr>
        <w:spacing w:after="0" w:line="240" w:lineRule="auto"/>
        <w:rPr>
          <w:rFonts w:ascii="Times New Roman" w:eastAsia="SimSun" w:hAnsi="Times New Roman" w:cs="Times New Roman"/>
          <w:bCs/>
          <w:color w:val="FF0000"/>
          <w:sz w:val="28"/>
          <w:szCs w:val="28"/>
          <w:lang w:val="uk-UA" w:eastAsia="uk-UA" w:bidi="uk-UA"/>
        </w:rPr>
      </w:pPr>
    </w:p>
    <w:p w:rsidR="00AD2B80" w:rsidRPr="00D85DC4" w:rsidRDefault="00AD2B80" w:rsidP="00AD2B80">
      <w:pPr>
        <w:spacing w:after="0" w:line="240" w:lineRule="auto"/>
        <w:rPr>
          <w:rFonts w:ascii="Times New Roman" w:eastAsia="SimSun" w:hAnsi="Times New Roman" w:cs="Times New Roman"/>
          <w:bCs/>
          <w:sz w:val="28"/>
          <w:szCs w:val="28"/>
          <w:lang w:val="uk-UA" w:eastAsia="uk-UA" w:bidi="uk-UA"/>
        </w:rPr>
      </w:pPr>
      <w:r w:rsidRPr="00D85DC4">
        <w:rPr>
          <w:rFonts w:ascii="Times New Roman" w:eastAsia="SimSun" w:hAnsi="Times New Roman" w:cs="Times New Roman"/>
          <w:bCs/>
          <w:sz w:val="28"/>
          <w:szCs w:val="28"/>
          <w:lang w:val="uk-UA" w:eastAsia="uk-UA" w:bidi="uk-UA"/>
        </w:rPr>
        <w:t xml:space="preserve">Пролонговано: </w:t>
      </w:r>
    </w:p>
    <w:p w:rsidR="00AD2B80" w:rsidRPr="00D85DC4" w:rsidRDefault="00AD2B80" w:rsidP="00AD2B80">
      <w:pPr>
        <w:spacing w:after="0" w:line="240" w:lineRule="auto"/>
        <w:rPr>
          <w:rFonts w:ascii="Times New Roman" w:eastAsia="SimSun" w:hAnsi="Times New Roman" w:cs="Times New Roman"/>
          <w:bCs/>
          <w:sz w:val="28"/>
          <w:szCs w:val="28"/>
          <w:lang w:val="uk-UA" w:eastAsia="uk-UA" w:bidi="uk-UA"/>
        </w:rPr>
      </w:pPr>
    </w:p>
    <w:p w:rsidR="00AD2B80" w:rsidRPr="00D85DC4" w:rsidRDefault="00AD2B80" w:rsidP="00AD2B80">
      <w:pPr>
        <w:spacing w:after="0" w:line="240" w:lineRule="auto"/>
        <w:rPr>
          <w:rFonts w:ascii="Times New Roman" w:eastAsia="Times New Roman" w:hAnsi="Times New Roman" w:cs="Times New Roman"/>
          <w:bCs/>
          <w:sz w:val="28"/>
          <w:szCs w:val="28"/>
          <w:lang w:val="uk-UA" w:eastAsia="ru-RU"/>
        </w:rPr>
      </w:pPr>
      <w:r w:rsidRPr="00D85DC4">
        <w:rPr>
          <w:rFonts w:ascii="Times New Roman" w:eastAsia="SimSun" w:hAnsi="Times New Roman" w:cs="Times New Roman"/>
          <w:bCs/>
          <w:sz w:val="28"/>
          <w:szCs w:val="28"/>
          <w:lang w:val="uk-UA" w:eastAsia="uk-UA" w:bidi="uk-UA"/>
        </w:rPr>
        <w:t>на 20__/20__ н.р. _________</w:t>
      </w:r>
      <w:r w:rsidRPr="00D85DC4">
        <w:rPr>
          <w:rFonts w:ascii="Times New Roman" w:eastAsia="Times New Roman" w:hAnsi="Times New Roman" w:cs="Times New Roman"/>
          <w:bCs/>
          <w:sz w:val="28"/>
          <w:szCs w:val="28"/>
          <w:lang w:val="uk-UA" w:eastAsia="ru-RU"/>
        </w:rPr>
        <w:t>__ (________________), «____»____ 20___ р., протокол № ___</w:t>
      </w:r>
    </w:p>
    <w:p w:rsidR="00AD2B80" w:rsidRPr="00D85DC4" w:rsidRDefault="00AD2B80" w:rsidP="00AD2B80">
      <w:pPr>
        <w:spacing w:after="0" w:line="240" w:lineRule="auto"/>
        <w:ind w:left="1416" w:firstLine="708"/>
        <w:rPr>
          <w:rFonts w:ascii="Times New Roman" w:eastAsia="Times New Roman" w:hAnsi="Times New Roman" w:cs="Times New Roman"/>
          <w:bCs/>
          <w:sz w:val="28"/>
          <w:szCs w:val="28"/>
          <w:vertAlign w:val="superscript"/>
          <w:lang w:val="uk-UA" w:eastAsia="ru-RU"/>
        </w:rPr>
      </w:pPr>
      <w:r w:rsidRPr="00D85DC4">
        <w:rPr>
          <w:rFonts w:ascii="Times New Roman" w:eastAsia="Times New Roman" w:hAnsi="Times New Roman" w:cs="Times New Roman"/>
          <w:bCs/>
          <w:sz w:val="28"/>
          <w:szCs w:val="28"/>
          <w:vertAlign w:val="superscript"/>
          <w:lang w:val="uk-UA" w:eastAsia="ru-RU"/>
        </w:rPr>
        <w:t>(підпис)</w:t>
      </w:r>
      <w:r w:rsidRPr="00D85DC4">
        <w:rPr>
          <w:rFonts w:ascii="Times New Roman" w:eastAsia="Times New Roman" w:hAnsi="Times New Roman" w:cs="Times New Roman"/>
          <w:bCs/>
          <w:sz w:val="28"/>
          <w:szCs w:val="28"/>
          <w:vertAlign w:val="superscript"/>
          <w:lang w:val="uk-UA" w:eastAsia="ru-RU"/>
        </w:rPr>
        <w:tab/>
      </w:r>
      <w:r w:rsidRPr="00D85DC4">
        <w:rPr>
          <w:rFonts w:ascii="Times New Roman" w:eastAsia="Times New Roman" w:hAnsi="Times New Roman" w:cs="Times New Roman"/>
          <w:bCs/>
          <w:sz w:val="28"/>
          <w:szCs w:val="28"/>
          <w:vertAlign w:val="superscript"/>
          <w:lang w:val="uk-UA" w:eastAsia="ru-RU"/>
        </w:rPr>
        <w:tab/>
      </w:r>
      <w:r w:rsidRPr="00D85DC4">
        <w:rPr>
          <w:rFonts w:ascii="Times New Roman" w:eastAsia="Times New Roman" w:hAnsi="Times New Roman" w:cs="Times New Roman"/>
          <w:bCs/>
          <w:sz w:val="28"/>
          <w:szCs w:val="28"/>
          <w:vertAlign w:val="superscript"/>
          <w:lang w:val="uk-UA" w:eastAsia="ru-RU"/>
        </w:rPr>
        <w:tab/>
        <w:t>(ПІБ)</w:t>
      </w:r>
    </w:p>
    <w:p w:rsidR="00AD2B80" w:rsidRPr="00D85DC4" w:rsidRDefault="00AD2B80" w:rsidP="00AD2B80">
      <w:pPr>
        <w:spacing w:after="0" w:line="240" w:lineRule="auto"/>
        <w:rPr>
          <w:rFonts w:ascii="Times New Roman" w:eastAsia="Times New Roman" w:hAnsi="Times New Roman" w:cs="Times New Roman"/>
          <w:bCs/>
          <w:sz w:val="28"/>
          <w:szCs w:val="28"/>
          <w:lang w:val="uk-UA" w:eastAsia="ru-RU"/>
        </w:rPr>
      </w:pPr>
      <w:r w:rsidRPr="00D85DC4">
        <w:rPr>
          <w:rFonts w:ascii="Times New Roman" w:eastAsia="SimSun" w:hAnsi="Times New Roman" w:cs="Times New Roman"/>
          <w:bCs/>
          <w:sz w:val="28"/>
          <w:szCs w:val="28"/>
          <w:lang w:val="uk-UA" w:eastAsia="uk-UA" w:bidi="uk-UA"/>
        </w:rPr>
        <w:t>на 20__/20__ н.р. _________</w:t>
      </w:r>
      <w:r w:rsidRPr="00D85DC4">
        <w:rPr>
          <w:rFonts w:ascii="Times New Roman" w:eastAsia="Times New Roman" w:hAnsi="Times New Roman" w:cs="Times New Roman"/>
          <w:bCs/>
          <w:sz w:val="28"/>
          <w:szCs w:val="28"/>
          <w:lang w:val="uk-UA" w:eastAsia="ru-RU"/>
        </w:rPr>
        <w:t>__ (________________), «____»____ 20___ р., протокол № ___</w:t>
      </w:r>
    </w:p>
    <w:p w:rsidR="00AD2B80" w:rsidRPr="00D85DC4" w:rsidRDefault="00AD2B80" w:rsidP="00AD2B80">
      <w:pPr>
        <w:spacing w:after="0" w:line="240" w:lineRule="auto"/>
        <w:ind w:left="1416" w:firstLine="708"/>
        <w:rPr>
          <w:rFonts w:ascii="Times New Roman" w:eastAsia="Times New Roman" w:hAnsi="Times New Roman" w:cs="Times New Roman"/>
          <w:bCs/>
          <w:sz w:val="28"/>
          <w:szCs w:val="28"/>
          <w:vertAlign w:val="superscript"/>
          <w:lang w:val="uk-UA" w:eastAsia="ru-RU"/>
        </w:rPr>
      </w:pPr>
      <w:r w:rsidRPr="00D85DC4">
        <w:rPr>
          <w:rFonts w:ascii="Times New Roman" w:eastAsia="Times New Roman" w:hAnsi="Times New Roman" w:cs="Times New Roman"/>
          <w:bCs/>
          <w:sz w:val="28"/>
          <w:szCs w:val="28"/>
          <w:vertAlign w:val="superscript"/>
          <w:lang w:val="uk-UA" w:eastAsia="ru-RU"/>
        </w:rPr>
        <w:t>(підпис)</w:t>
      </w:r>
      <w:r w:rsidRPr="00D85DC4">
        <w:rPr>
          <w:rFonts w:ascii="Times New Roman" w:eastAsia="Times New Roman" w:hAnsi="Times New Roman" w:cs="Times New Roman"/>
          <w:bCs/>
          <w:sz w:val="28"/>
          <w:szCs w:val="28"/>
          <w:vertAlign w:val="superscript"/>
          <w:lang w:val="uk-UA" w:eastAsia="ru-RU"/>
        </w:rPr>
        <w:tab/>
      </w:r>
      <w:r w:rsidRPr="00D85DC4">
        <w:rPr>
          <w:rFonts w:ascii="Times New Roman" w:eastAsia="Times New Roman" w:hAnsi="Times New Roman" w:cs="Times New Roman"/>
          <w:bCs/>
          <w:sz w:val="28"/>
          <w:szCs w:val="28"/>
          <w:vertAlign w:val="superscript"/>
          <w:lang w:val="uk-UA" w:eastAsia="ru-RU"/>
        </w:rPr>
        <w:tab/>
      </w:r>
      <w:r w:rsidRPr="00D85DC4">
        <w:rPr>
          <w:rFonts w:ascii="Times New Roman" w:eastAsia="Times New Roman" w:hAnsi="Times New Roman" w:cs="Times New Roman"/>
          <w:bCs/>
          <w:sz w:val="28"/>
          <w:szCs w:val="28"/>
          <w:vertAlign w:val="superscript"/>
          <w:lang w:val="uk-UA" w:eastAsia="ru-RU"/>
        </w:rPr>
        <w:tab/>
        <w:t>(ПІБ)</w:t>
      </w:r>
    </w:p>
    <w:p w:rsidR="00AD2B80" w:rsidRPr="00D85DC4" w:rsidRDefault="00AD2B80" w:rsidP="00AD2B80">
      <w:pPr>
        <w:spacing w:after="0" w:line="240" w:lineRule="auto"/>
        <w:rPr>
          <w:rFonts w:ascii="Times New Roman" w:eastAsia="Times New Roman" w:hAnsi="Times New Roman" w:cs="Times New Roman"/>
          <w:bCs/>
          <w:sz w:val="28"/>
          <w:szCs w:val="28"/>
          <w:lang w:val="uk-UA" w:eastAsia="ru-RU"/>
        </w:rPr>
      </w:pPr>
      <w:r w:rsidRPr="00D85DC4">
        <w:rPr>
          <w:rFonts w:ascii="Times New Roman" w:eastAsia="SimSun" w:hAnsi="Times New Roman" w:cs="Times New Roman"/>
          <w:bCs/>
          <w:sz w:val="28"/>
          <w:szCs w:val="28"/>
          <w:lang w:val="uk-UA" w:eastAsia="uk-UA" w:bidi="uk-UA"/>
        </w:rPr>
        <w:t>на 20__/20__ н.р. _________</w:t>
      </w:r>
      <w:r w:rsidRPr="00D85DC4">
        <w:rPr>
          <w:rFonts w:ascii="Times New Roman" w:eastAsia="Times New Roman" w:hAnsi="Times New Roman" w:cs="Times New Roman"/>
          <w:bCs/>
          <w:sz w:val="28"/>
          <w:szCs w:val="28"/>
          <w:lang w:val="uk-UA" w:eastAsia="ru-RU"/>
        </w:rPr>
        <w:t>__ (________________), «____»____ 20___ р., протокол № ___</w:t>
      </w:r>
    </w:p>
    <w:p w:rsidR="00AD2B80" w:rsidRPr="00D85DC4" w:rsidRDefault="00AD2B80" w:rsidP="00AD2B80">
      <w:pPr>
        <w:spacing w:after="0" w:line="240" w:lineRule="auto"/>
        <w:ind w:left="1416" w:firstLine="708"/>
        <w:rPr>
          <w:rFonts w:ascii="Times New Roman" w:eastAsia="Times New Roman" w:hAnsi="Times New Roman" w:cs="Times New Roman"/>
          <w:bCs/>
          <w:sz w:val="28"/>
          <w:szCs w:val="28"/>
          <w:vertAlign w:val="superscript"/>
          <w:lang w:val="uk-UA" w:eastAsia="ru-RU"/>
        </w:rPr>
      </w:pPr>
      <w:r w:rsidRPr="00D85DC4">
        <w:rPr>
          <w:rFonts w:ascii="Times New Roman" w:eastAsia="Times New Roman" w:hAnsi="Times New Roman" w:cs="Times New Roman"/>
          <w:bCs/>
          <w:sz w:val="28"/>
          <w:szCs w:val="28"/>
          <w:vertAlign w:val="superscript"/>
          <w:lang w:val="uk-UA" w:eastAsia="ru-RU"/>
        </w:rPr>
        <w:t>(підпис)</w:t>
      </w:r>
      <w:r w:rsidRPr="00D85DC4">
        <w:rPr>
          <w:rFonts w:ascii="Times New Roman" w:eastAsia="Times New Roman" w:hAnsi="Times New Roman" w:cs="Times New Roman"/>
          <w:bCs/>
          <w:sz w:val="28"/>
          <w:szCs w:val="28"/>
          <w:vertAlign w:val="superscript"/>
          <w:lang w:val="uk-UA" w:eastAsia="ru-RU"/>
        </w:rPr>
        <w:tab/>
      </w:r>
      <w:r w:rsidRPr="00D85DC4">
        <w:rPr>
          <w:rFonts w:ascii="Times New Roman" w:eastAsia="Times New Roman" w:hAnsi="Times New Roman" w:cs="Times New Roman"/>
          <w:bCs/>
          <w:sz w:val="28"/>
          <w:szCs w:val="28"/>
          <w:vertAlign w:val="superscript"/>
          <w:lang w:val="uk-UA" w:eastAsia="ru-RU"/>
        </w:rPr>
        <w:tab/>
      </w:r>
      <w:r w:rsidRPr="00D85DC4">
        <w:rPr>
          <w:rFonts w:ascii="Times New Roman" w:eastAsia="Times New Roman" w:hAnsi="Times New Roman" w:cs="Times New Roman"/>
          <w:bCs/>
          <w:sz w:val="28"/>
          <w:szCs w:val="28"/>
          <w:vertAlign w:val="superscript"/>
          <w:lang w:val="uk-UA" w:eastAsia="ru-RU"/>
        </w:rPr>
        <w:tab/>
        <w:t>(ПІБ)</w:t>
      </w:r>
    </w:p>
    <w:p w:rsidR="00AD2B80" w:rsidRPr="00D85DC4" w:rsidRDefault="00AD2B80" w:rsidP="00AD2B80">
      <w:pPr>
        <w:spacing w:after="0" w:line="240" w:lineRule="auto"/>
        <w:rPr>
          <w:rFonts w:ascii="Times New Roman" w:eastAsia="Times New Roman" w:hAnsi="Times New Roman" w:cs="Times New Roman"/>
          <w:bCs/>
          <w:sz w:val="28"/>
          <w:szCs w:val="28"/>
          <w:lang w:val="uk-UA" w:eastAsia="ru-RU"/>
        </w:rPr>
      </w:pPr>
      <w:r w:rsidRPr="00D85DC4">
        <w:rPr>
          <w:rFonts w:ascii="Times New Roman" w:eastAsia="SimSun" w:hAnsi="Times New Roman" w:cs="Times New Roman"/>
          <w:bCs/>
          <w:sz w:val="28"/>
          <w:szCs w:val="28"/>
          <w:lang w:val="uk-UA" w:eastAsia="uk-UA" w:bidi="uk-UA"/>
        </w:rPr>
        <w:t>на 20__/20__ н.р. _________</w:t>
      </w:r>
      <w:r w:rsidRPr="00D85DC4">
        <w:rPr>
          <w:rFonts w:ascii="Times New Roman" w:eastAsia="Times New Roman" w:hAnsi="Times New Roman" w:cs="Times New Roman"/>
          <w:bCs/>
          <w:sz w:val="28"/>
          <w:szCs w:val="28"/>
          <w:lang w:val="uk-UA" w:eastAsia="ru-RU"/>
        </w:rPr>
        <w:t>__ (________________), «____»____ 20___ р., протокол № ___</w:t>
      </w:r>
    </w:p>
    <w:p w:rsidR="00AD2B80" w:rsidRPr="00D85DC4" w:rsidRDefault="00AD2B80" w:rsidP="00AD2B80">
      <w:pPr>
        <w:shd w:val="clear" w:color="auto" w:fill="FFFFFF"/>
        <w:spacing w:after="0" w:line="240" w:lineRule="auto"/>
        <w:ind w:left="48"/>
        <w:jc w:val="center"/>
        <w:rPr>
          <w:rFonts w:ascii="Times New Roman" w:eastAsia="Times New Roman" w:hAnsi="Times New Roman" w:cs="Times New Roman"/>
          <w:b/>
          <w:bCs/>
          <w:color w:val="FF0000"/>
          <w:spacing w:val="-4"/>
          <w:sz w:val="28"/>
          <w:szCs w:val="28"/>
          <w:lang w:val="uk-UA" w:eastAsia="ru-RU"/>
        </w:rPr>
      </w:pPr>
      <w:r w:rsidRPr="00D85DC4">
        <w:rPr>
          <w:rFonts w:ascii="Times New Roman" w:eastAsia="Times New Roman" w:hAnsi="Times New Roman" w:cs="Times New Roman"/>
          <w:b/>
          <w:bCs/>
          <w:color w:val="FF0000"/>
          <w:spacing w:val="-4"/>
          <w:sz w:val="28"/>
          <w:szCs w:val="28"/>
          <w:lang w:val="uk-UA" w:eastAsia="ru-RU"/>
        </w:rPr>
        <w:br w:type="page"/>
      </w:r>
    </w:p>
    <w:p w:rsidR="00AD2B80" w:rsidRPr="00D85DC4" w:rsidRDefault="00AD2B80" w:rsidP="00AD2B80">
      <w:pPr>
        <w:spacing w:after="0" w:line="240" w:lineRule="auto"/>
        <w:jc w:val="center"/>
        <w:rPr>
          <w:rFonts w:ascii="Times New Roman" w:eastAsia="Times New Roman" w:hAnsi="Times New Roman" w:cs="Times New Roman"/>
          <w:b/>
          <w:sz w:val="24"/>
          <w:szCs w:val="24"/>
          <w:lang w:val="uk-UA" w:eastAsia="ru-RU"/>
        </w:rPr>
      </w:pPr>
    </w:p>
    <w:p w:rsidR="00AD2B80" w:rsidRPr="00D85DC4" w:rsidRDefault="00AD2B80" w:rsidP="00AD2B80">
      <w:pPr>
        <w:spacing w:after="0" w:line="240" w:lineRule="auto"/>
        <w:jc w:val="center"/>
        <w:rPr>
          <w:rFonts w:ascii="Times New Roman" w:eastAsia="Times New Roman" w:hAnsi="Times New Roman" w:cs="Times New Roman"/>
          <w:b/>
          <w:sz w:val="24"/>
          <w:szCs w:val="24"/>
          <w:lang w:val="uk-UA" w:eastAsia="ru-RU"/>
        </w:rPr>
      </w:pPr>
      <w:r w:rsidRPr="00D85DC4">
        <w:rPr>
          <w:rFonts w:ascii="Times New Roman" w:eastAsia="Times New Roman" w:hAnsi="Times New Roman" w:cs="Times New Roman"/>
          <w:b/>
          <w:sz w:val="24"/>
          <w:szCs w:val="24"/>
          <w:lang w:val="uk-UA" w:eastAsia="ru-RU"/>
        </w:rPr>
        <w:t>ПрАТ «ВНЗ «Міжрегіональна Академія управління персоналом»</w:t>
      </w:r>
    </w:p>
    <w:p w:rsidR="00AD2B80" w:rsidRPr="00D85DC4" w:rsidRDefault="00AD2B80" w:rsidP="00AD2B80">
      <w:pPr>
        <w:spacing w:after="0" w:line="240" w:lineRule="auto"/>
        <w:ind w:firstLine="709"/>
        <w:jc w:val="center"/>
        <w:rPr>
          <w:rFonts w:ascii="Times New Roman" w:eastAsia="Times New Roman" w:hAnsi="Times New Roman" w:cs="Times New Roman"/>
          <w:b/>
          <w:bCs/>
          <w:sz w:val="24"/>
          <w:szCs w:val="24"/>
          <w:lang w:val="uk-UA" w:eastAsia="ru-RU"/>
        </w:rPr>
      </w:pPr>
      <w:r w:rsidRPr="00D85DC4">
        <w:rPr>
          <w:rFonts w:ascii="Times New Roman" w:eastAsia="Times New Roman" w:hAnsi="Times New Roman" w:cs="Times New Roman"/>
          <w:b/>
          <w:bCs/>
          <w:sz w:val="24"/>
          <w:szCs w:val="24"/>
          <w:lang w:val="uk-UA" w:eastAsia="ru-RU"/>
        </w:rPr>
        <w:t>Придунайська філія</w:t>
      </w:r>
    </w:p>
    <w:p w:rsidR="00AD2B80" w:rsidRPr="00D85DC4" w:rsidRDefault="00AD2B80" w:rsidP="00AD2B80">
      <w:pPr>
        <w:spacing w:after="0" w:line="240" w:lineRule="auto"/>
        <w:ind w:left="3261" w:firstLine="5"/>
        <w:jc w:val="both"/>
        <w:rPr>
          <w:rFonts w:ascii="Times New Roman" w:eastAsia="Times New Roman" w:hAnsi="Times New Roman" w:cs="Times New Roman"/>
          <w:sz w:val="24"/>
          <w:szCs w:val="24"/>
          <w:lang w:val="uk-UA" w:eastAsia="ru-RU"/>
        </w:rPr>
      </w:pPr>
      <w:r w:rsidRPr="00D85DC4">
        <w:rPr>
          <w:rFonts w:ascii="Times New Roman" w:eastAsia="Times New Roman" w:hAnsi="Times New Roman" w:cs="Times New Roman"/>
          <w:sz w:val="24"/>
          <w:szCs w:val="24"/>
          <w:lang w:val="uk-UA" w:eastAsia="ru-RU"/>
        </w:rPr>
        <w:t xml:space="preserve">Кафедра суспільно-наукових дисциплін </w:t>
      </w:r>
    </w:p>
    <w:p w:rsidR="00AD2B80" w:rsidRPr="00D85DC4" w:rsidRDefault="00AD2B80" w:rsidP="00AD2B80">
      <w:pPr>
        <w:spacing w:after="0" w:line="240" w:lineRule="auto"/>
        <w:jc w:val="center"/>
        <w:rPr>
          <w:rFonts w:ascii="Times New Roman" w:eastAsia="Times New Roman" w:hAnsi="Times New Roman" w:cs="Times New Roman"/>
          <w:b/>
          <w:sz w:val="24"/>
          <w:szCs w:val="24"/>
          <w:lang w:val="uk-UA" w:eastAsia="ru-RU"/>
        </w:rPr>
      </w:pPr>
    </w:p>
    <w:tbl>
      <w:tblPr>
        <w:tblW w:w="9923" w:type="dxa"/>
        <w:tblInd w:w="-22" w:type="dxa"/>
        <w:tblBorders>
          <w:top w:val="nil"/>
          <w:left w:val="nil"/>
          <w:bottom w:val="nil"/>
          <w:right w:val="nil"/>
          <w:insideH w:val="nil"/>
          <w:insideV w:val="nil"/>
        </w:tblBorders>
        <w:tblLayout w:type="fixed"/>
        <w:tblLook w:val="0600" w:firstRow="0" w:lastRow="0" w:firstColumn="0" w:lastColumn="0" w:noHBand="1" w:noVBand="1"/>
      </w:tblPr>
      <w:tblGrid>
        <w:gridCol w:w="2694"/>
        <w:gridCol w:w="7229"/>
      </w:tblGrid>
      <w:tr w:rsidR="00AD2B80" w:rsidRPr="00D85DC4" w:rsidTr="00822F3C">
        <w:trPr>
          <w:trHeight w:val="124"/>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D2B80" w:rsidRPr="00D85DC4" w:rsidRDefault="00AD2B80" w:rsidP="00AD2B80">
            <w:pPr>
              <w:spacing w:after="0" w:line="240" w:lineRule="auto"/>
              <w:rPr>
                <w:rFonts w:ascii="Times New Roman" w:eastAsia="Times New Roman" w:hAnsi="Times New Roman" w:cs="Times New Roman"/>
                <w:b/>
                <w:sz w:val="24"/>
                <w:szCs w:val="24"/>
                <w:lang w:val="uk-UA" w:eastAsia="ru-RU"/>
              </w:rPr>
            </w:pPr>
            <w:r w:rsidRPr="00D85DC4">
              <w:rPr>
                <w:rFonts w:ascii="Times New Roman" w:eastAsia="Times New Roman" w:hAnsi="Times New Roman" w:cs="Times New Roman"/>
                <w:b/>
                <w:sz w:val="24"/>
                <w:szCs w:val="24"/>
                <w:lang w:val="uk-UA" w:eastAsia="ru-RU"/>
              </w:rPr>
              <w:t>Назва дисципліни</w:t>
            </w:r>
          </w:p>
        </w:tc>
        <w:tc>
          <w:tcPr>
            <w:tcW w:w="7229"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D2B80" w:rsidRPr="00D85DC4" w:rsidRDefault="00AD2B80" w:rsidP="00AD2B80">
            <w:pPr>
              <w:spacing w:after="0" w:line="240" w:lineRule="auto"/>
              <w:jc w:val="center"/>
              <w:rPr>
                <w:rFonts w:ascii="Times New Roman" w:eastAsia="Times New Roman" w:hAnsi="Times New Roman" w:cs="Times New Roman"/>
                <w:i/>
                <w:sz w:val="24"/>
                <w:szCs w:val="24"/>
                <w:lang w:val="uk-UA" w:eastAsia="ru-RU"/>
              </w:rPr>
            </w:pPr>
            <w:r w:rsidRPr="00D85DC4">
              <w:rPr>
                <w:rFonts w:ascii="Times New Roman" w:eastAsia="Times New Roman" w:hAnsi="Times New Roman" w:cs="Times New Roman"/>
                <w:sz w:val="24"/>
                <w:szCs w:val="24"/>
                <w:lang w:val="uk-UA" w:eastAsia="ru-RU"/>
              </w:rPr>
              <w:t xml:space="preserve">Історія та культура України </w:t>
            </w:r>
          </w:p>
        </w:tc>
      </w:tr>
      <w:tr w:rsidR="00AD2B80" w:rsidRPr="00D85DC4" w:rsidTr="00822F3C">
        <w:trPr>
          <w:trHeight w:val="80"/>
        </w:trPr>
        <w:tc>
          <w:tcPr>
            <w:tcW w:w="2694"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D2B80" w:rsidRPr="00D85DC4" w:rsidRDefault="00AD2B80" w:rsidP="00AD2B8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lang w:val="uk-UA" w:eastAsia="ru-RU"/>
              </w:rPr>
            </w:pPr>
            <w:r w:rsidRPr="00D85DC4">
              <w:rPr>
                <w:rFonts w:ascii="Times New Roman" w:eastAsia="Times New Roman" w:hAnsi="Times New Roman" w:cs="Times New Roman"/>
                <w:b/>
                <w:sz w:val="24"/>
                <w:szCs w:val="24"/>
                <w:lang w:val="uk-UA" w:eastAsia="ru-RU"/>
              </w:rPr>
              <w:t>Викладач (-і)</w:t>
            </w:r>
          </w:p>
        </w:tc>
        <w:tc>
          <w:tcPr>
            <w:tcW w:w="7229" w:type="dxa"/>
            <w:tcBorders>
              <w:bottom w:val="single" w:sz="8" w:space="0" w:color="000000"/>
              <w:right w:val="single" w:sz="8" w:space="0" w:color="000000"/>
            </w:tcBorders>
            <w:shd w:val="clear" w:color="auto" w:fill="auto"/>
            <w:tcMar>
              <w:top w:w="100" w:type="dxa"/>
              <w:left w:w="120" w:type="dxa"/>
              <w:bottom w:w="100" w:type="dxa"/>
              <w:right w:w="120" w:type="dxa"/>
            </w:tcMar>
          </w:tcPr>
          <w:p w:rsidR="00AD2B80" w:rsidRPr="00D85DC4" w:rsidRDefault="00AD2B80" w:rsidP="00AD2B80">
            <w:pPr>
              <w:spacing w:after="0" w:line="240" w:lineRule="auto"/>
              <w:rPr>
                <w:rFonts w:ascii="Times New Roman" w:eastAsia="Times New Roman" w:hAnsi="Times New Roman" w:cs="Times New Roman"/>
                <w:sz w:val="24"/>
                <w:szCs w:val="24"/>
                <w:lang w:val="uk-UA" w:eastAsia="ru-RU"/>
              </w:rPr>
            </w:pPr>
            <w:r w:rsidRPr="00D85DC4">
              <w:rPr>
                <w:rFonts w:ascii="Times New Roman" w:eastAsia="Times New Roman" w:hAnsi="Times New Roman" w:cs="Times New Roman"/>
                <w:sz w:val="24"/>
                <w:szCs w:val="24"/>
                <w:lang w:val="uk-UA" w:eastAsia="ru-RU"/>
              </w:rPr>
              <w:t xml:space="preserve">Дорошева Антоніна Олександрівна </w:t>
            </w:r>
          </w:p>
          <w:p w:rsidR="00AD2B80" w:rsidRPr="00D85DC4" w:rsidRDefault="00AD2B80" w:rsidP="00D85DC4">
            <w:pPr>
              <w:widowControl w:val="0"/>
              <w:pBdr>
                <w:top w:val="nil"/>
                <w:left w:val="nil"/>
                <w:bottom w:val="nil"/>
                <w:right w:val="nil"/>
                <w:between w:val="nil"/>
              </w:pBdr>
              <w:spacing w:after="0" w:line="240" w:lineRule="auto"/>
              <w:rPr>
                <w:rFonts w:ascii="Times New Roman" w:eastAsia="Times New Roman" w:hAnsi="Times New Roman" w:cs="Times New Roman"/>
                <w:i/>
                <w:sz w:val="24"/>
                <w:szCs w:val="24"/>
                <w:lang w:val="uk-UA" w:eastAsia="ru-RU"/>
              </w:rPr>
            </w:pPr>
            <w:r w:rsidRPr="00D85DC4">
              <w:rPr>
                <w:rFonts w:ascii="Times New Roman" w:eastAsia="Times New Roman" w:hAnsi="Times New Roman" w:cs="Times New Roman"/>
                <w:sz w:val="24"/>
                <w:szCs w:val="24"/>
                <w:lang w:val="uk-UA" w:eastAsia="ru-RU"/>
              </w:rPr>
              <w:t xml:space="preserve">кандидат </w:t>
            </w:r>
            <w:r w:rsidR="00D85DC4">
              <w:rPr>
                <w:rFonts w:ascii="Times New Roman" w:eastAsia="Times New Roman" w:hAnsi="Times New Roman" w:cs="Times New Roman"/>
                <w:sz w:val="24"/>
                <w:szCs w:val="24"/>
                <w:lang w:val="uk-UA" w:eastAsia="ru-RU"/>
              </w:rPr>
              <w:t xml:space="preserve">історичних </w:t>
            </w:r>
            <w:r w:rsidRPr="00D85DC4">
              <w:rPr>
                <w:rFonts w:ascii="Times New Roman" w:eastAsia="Times New Roman" w:hAnsi="Times New Roman" w:cs="Times New Roman"/>
                <w:sz w:val="24"/>
                <w:szCs w:val="24"/>
                <w:lang w:val="uk-UA" w:eastAsia="ru-RU"/>
              </w:rPr>
              <w:t>наук</w:t>
            </w:r>
            <w:r w:rsidR="00D85DC4">
              <w:rPr>
                <w:rFonts w:ascii="Times New Roman" w:eastAsia="Times New Roman" w:hAnsi="Times New Roman" w:cs="Times New Roman"/>
                <w:sz w:val="24"/>
                <w:szCs w:val="24"/>
                <w:lang w:val="uk-UA" w:eastAsia="ru-RU"/>
              </w:rPr>
              <w:t>, доцент</w:t>
            </w:r>
          </w:p>
        </w:tc>
      </w:tr>
      <w:tr w:rsidR="00AD2B80" w:rsidRPr="00D85DC4" w:rsidTr="00822F3C">
        <w:trPr>
          <w:trHeight w:val="199"/>
        </w:trPr>
        <w:tc>
          <w:tcPr>
            <w:tcW w:w="2694"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D2B80" w:rsidRPr="00D85DC4" w:rsidRDefault="00AD2B80" w:rsidP="00AD2B8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lang w:val="uk-UA" w:eastAsia="ru-RU"/>
              </w:rPr>
            </w:pPr>
            <w:r w:rsidRPr="00D85DC4">
              <w:rPr>
                <w:rFonts w:ascii="Times New Roman" w:eastAsia="Times New Roman" w:hAnsi="Times New Roman" w:cs="Times New Roman"/>
                <w:b/>
                <w:sz w:val="24"/>
                <w:szCs w:val="24"/>
                <w:lang w:val="uk-UA" w:eastAsia="ru-RU"/>
              </w:rPr>
              <w:t xml:space="preserve">Портфоліо </w:t>
            </w:r>
          </w:p>
          <w:p w:rsidR="00AD2B80" w:rsidRPr="00D85DC4" w:rsidRDefault="00AD2B80" w:rsidP="00AD2B8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lang w:val="uk-UA" w:eastAsia="ru-RU"/>
              </w:rPr>
            </w:pPr>
            <w:r w:rsidRPr="00D85DC4">
              <w:rPr>
                <w:rFonts w:ascii="Times New Roman" w:eastAsia="Times New Roman" w:hAnsi="Times New Roman" w:cs="Times New Roman"/>
                <w:b/>
                <w:sz w:val="24"/>
                <w:szCs w:val="24"/>
                <w:lang w:val="uk-UA" w:eastAsia="ru-RU"/>
              </w:rPr>
              <w:t xml:space="preserve">викладача </w:t>
            </w:r>
          </w:p>
        </w:tc>
        <w:tc>
          <w:tcPr>
            <w:tcW w:w="7229" w:type="dxa"/>
            <w:tcBorders>
              <w:bottom w:val="single" w:sz="8" w:space="0" w:color="000000"/>
              <w:right w:val="single" w:sz="8" w:space="0" w:color="000000"/>
            </w:tcBorders>
            <w:shd w:val="clear" w:color="auto" w:fill="auto"/>
            <w:tcMar>
              <w:top w:w="100" w:type="dxa"/>
              <w:left w:w="120" w:type="dxa"/>
              <w:bottom w:w="100" w:type="dxa"/>
              <w:right w:w="120" w:type="dxa"/>
            </w:tcMar>
          </w:tcPr>
          <w:p w:rsidR="00AD2B80" w:rsidRPr="00D85DC4" w:rsidRDefault="00AD2B80" w:rsidP="00AD2B80">
            <w:pPr>
              <w:widowControl w:val="0"/>
              <w:pBdr>
                <w:top w:val="nil"/>
                <w:left w:val="nil"/>
                <w:bottom w:val="nil"/>
                <w:right w:val="nil"/>
                <w:between w:val="nil"/>
              </w:pBdr>
              <w:spacing w:after="0" w:line="240" w:lineRule="auto"/>
              <w:rPr>
                <w:rFonts w:ascii="Times New Roman" w:eastAsia="Times New Roman" w:hAnsi="Times New Roman" w:cs="Times New Roman"/>
                <w:i/>
                <w:sz w:val="24"/>
                <w:szCs w:val="24"/>
                <w:lang w:val="uk-UA" w:eastAsia="ru-RU"/>
              </w:rPr>
            </w:pPr>
            <w:r w:rsidRPr="00D85DC4">
              <w:rPr>
                <w:rFonts w:ascii="Times New Roman" w:eastAsia="Times New Roman" w:hAnsi="Times New Roman" w:cs="Times New Roman"/>
                <w:i/>
                <w:sz w:val="24"/>
                <w:szCs w:val="24"/>
                <w:lang w:val="uk-UA" w:eastAsia="ru-RU"/>
              </w:rPr>
              <w:t>--</w:t>
            </w:r>
          </w:p>
        </w:tc>
      </w:tr>
      <w:tr w:rsidR="00AD2B80" w:rsidRPr="00D85DC4" w:rsidTr="00822F3C">
        <w:trPr>
          <w:trHeight w:val="461"/>
        </w:trPr>
        <w:tc>
          <w:tcPr>
            <w:tcW w:w="2694"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D2B80" w:rsidRPr="00D85DC4" w:rsidRDefault="00AD2B80" w:rsidP="00AD2B8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lang w:val="uk-UA" w:eastAsia="ru-RU"/>
              </w:rPr>
            </w:pPr>
            <w:r w:rsidRPr="00D85DC4">
              <w:rPr>
                <w:rFonts w:ascii="Times New Roman" w:eastAsia="Times New Roman" w:hAnsi="Times New Roman" w:cs="Times New Roman"/>
                <w:b/>
                <w:sz w:val="24"/>
                <w:szCs w:val="24"/>
                <w:lang w:val="uk-UA" w:eastAsia="ru-RU"/>
              </w:rPr>
              <w:t>Контактний тел.</w:t>
            </w:r>
          </w:p>
        </w:tc>
        <w:tc>
          <w:tcPr>
            <w:tcW w:w="7229" w:type="dxa"/>
            <w:tcBorders>
              <w:bottom w:val="single" w:sz="8" w:space="0" w:color="000000"/>
              <w:right w:val="single" w:sz="8" w:space="0" w:color="000000"/>
            </w:tcBorders>
            <w:shd w:val="clear" w:color="auto" w:fill="auto"/>
            <w:tcMar>
              <w:top w:w="100" w:type="dxa"/>
              <w:left w:w="120" w:type="dxa"/>
              <w:bottom w:w="100" w:type="dxa"/>
              <w:right w:w="120" w:type="dxa"/>
            </w:tcMar>
          </w:tcPr>
          <w:p w:rsidR="00AD2B80" w:rsidRPr="00D85DC4" w:rsidRDefault="00AD2B80" w:rsidP="00AD2B80">
            <w:pPr>
              <w:widowControl w:val="0"/>
              <w:pBdr>
                <w:top w:val="nil"/>
                <w:left w:val="nil"/>
                <w:bottom w:val="nil"/>
                <w:right w:val="nil"/>
                <w:between w:val="nil"/>
              </w:pBdr>
              <w:spacing w:after="0" w:line="240" w:lineRule="auto"/>
              <w:rPr>
                <w:rFonts w:ascii="Times New Roman" w:eastAsia="Times New Roman" w:hAnsi="Times New Roman" w:cs="Times New Roman"/>
                <w:i/>
                <w:sz w:val="24"/>
                <w:szCs w:val="24"/>
                <w:lang w:val="uk-UA" w:eastAsia="ru-RU"/>
              </w:rPr>
            </w:pPr>
            <w:r w:rsidRPr="00D85DC4">
              <w:rPr>
                <w:rFonts w:ascii="Times New Roman" w:eastAsia="Times New Roman" w:hAnsi="Times New Roman" w:cs="Times New Roman"/>
                <w:sz w:val="24"/>
                <w:szCs w:val="24"/>
                <w:lang w:val="uk-UA" w:eastAsia="ru-RU"/>
              </w:rPr>
              <w:t>0671167427</w:t>
            </w:r>
          </w:p>
        </w:tc>
      </w:tr>
      <w:tr w:rsidR="00AD2B80" w:rsidRPr="00D85DC4" w:rsidTr="00822F3C">
        <w:trPr>
          <w:trHeight w:val="369"/>
        </w:trPr>
        <w:tc>
          <w:tcPr>
            <w:tcW w:w="2694"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D2B80" w:rsidRPr="00D85DC4" w:rsidRDefault="00AD2B80" w:rsidP="00AD2B8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lang w:val="uk-UA" w:eastAsia="ru-RU"/>
              </w:rPr>
            </w:pPr>
            <w:r w:rsidRPr="00D85DC4">
              <w:rPr>
                <w:rFonts w:ascii="Times New Roman" w:eastAsia="Times New Roman" w:hAnsi="Times New Roman" w:cs="Times New Roman"/>
                <w:b/>
                <w:sz w:val="24"/>
                <w:szCs w:val="24"/>
                <w:lang w:val="uk-UA" w:eastAsia="ru-RU"/>
              </w:rPr>
              <w:t>E-mail:</w:t>
            </w:r>
          </w:p>
        </w:tc>
        <w:tc>
          <w:tcPr>
            <w:tcW w:w="7229" w:type="dxa"/>
            <w:tcBorders>
              <w:bottom w:val="single" w:sz="8" w:space="0" w:color="000000"/>
              <w:right w:val="single" w:sz="8" w:space="0" w:color="000000"/>
            </w:tcBorders>
            <w:shd w:val="clear" w:color="auto" w:fill="auto"/>
            <w:tcMar>
              <w:top w:w="100" w:type="dxa"/>
              <w:left w:w="120" w:type="dxa"/>
              <w:bottom w:w="100" w:type="dxa"/>
              <w:right w:w="120" w:type="dxa"/>
            </w:tcMar>
          </w:tcPr>
          <w:p w:rsidR="00AD2B80" w:rsidRPr="00D85DC4" w:rsidRDefault="00AD2B80" w:rsidP="00AD2B80">
            <w:pPr>
              <w:spacing w:after="0" w:line="300" w:lineRule="atLeast"/>
              <w:rPr>
                <w:rFonts w:ascii="Times New Roman" w:eastAsia="Times New Roman" w:hAnsi="Times New Roman" w:cs="Times New Roman"/>
                <w:color w:val="222222"/>
                <w:sz w:val="24"/>
                <w:szCs w:val="24"/>
                <w:lang w:val="uk-UA" w:eastAsia="ru-RU"/>
              </w:rPr>
            </w:pPr>
            <w:r w:rsidRPr="00D85DC4">
              <w:rPr>
                <w:rFonts w:ascii="Times New Roman" w:eastAsia="Times New Roman" w:hAnsi="Times New Roman" w:cs="Times New Roman"/>
                <w:color w:val="222222"/>
                <w:sz w:val="24"/>
                <w:szCs w:val="24"/>
                <w:lang w:val="uk-UA" w:eastAsia="ru-RU"/>
              </w:rPr>
              <w:t>dorosheva.21.12@gmail.com</w:t>
            </w:r>
          </w:p>
          <w:p w:rsidR="00AD2B80" w:rsidRPr="00D85DC4" w:rsidRDefault="00AD2B80" w:rsidP="00AD2B80">
            <w:pPr>
              <w:widowControl w:val="0"/>
              <w:spacing w:after="0" w:line="240" w:lineRule="auto"/>
              <w:rPr>
                <w:rFonts w:ascii="Times New Roman" w:eastAsia="Times New Roman" w:hAnsi="Times New Roman" w:cs="Times New Roman"/>
                <w:b/>
                <w:i/>
                <w:sz w:val="24"/>
                <w:szCs w:val="24"/>
                <w:lang w:val="uk-UA" w:eastAsia="ru-RU"/>
              </w:rPr>
            </w:pPr>
          </w:p>
        </w:tc>
      </w:tr>
      <w:tr w:rsidR="00AD2B80" w:rsidRPr="00D85DC4" w:rsidTr="00822F3C">
        <w:trPr>
          <w:trHeight w:val="231"/>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D2B80" w:rsidRPr="00D85DC4" w:rsidRDefault="00AD2B80" w:rsidP="00AD2B80">
            <w:pPr>
              <w:spacing w:after="0" w:line="240" w:lineRule="auto"/>
              <w:rPr>
                <w:rFonts w:ascii="Times New Roman" w:eastAsia="Times New Roman" w:hAnsi="Times New Roman" w:cs="Times New Roman"/>
                <w:b/>
                <w:sz w:val="24"/>
                <w:szCs w:val="24"/>
                <w:lang w:val="uk-UA" w:eastAsia="ru-RU"/>
              </w:rPr>
            </w:pPr>
            <w:r w:rsidRPr="00D85DC4">
              <w:rPr>
                <w:rFonts w:ascii="Times New Roman" w:eastAsia="Times New Roman" w:hAnsi="Times New Roman" w:cs="Times New Roman"/>
                <w:b/>
                <w:sz w:val="24"/>
                <w:szCs w:val="24"/>
                <w:lang w:val="uk-UA" w:eastAsia="ru-RU"/>
              </w:rPr>
              <w:t xml:space="preserve">Сторінка дисципліни на сайті </w:t>
            </w:r>
          </w:p>
        </w:tc>
        <w:tc>
          <w:tcPr>
            <w:tcW w:w="7229"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D2B80" w:rsidRPr="00D85DC4" w:rsidRDefault="00AD2B80" w:rsidP="00AD2B80">
            <w:pPr>
              <w:widowControl w:val="0"/>
              <w:pBdr>
                <w:top w:val="nil"/>
                <w:left w:val="nil"/>
                <w:bottom w:val="nil"/>
                <w:right w:val="nil"/>
                <w:between w:val="nil"/>
              </w:pBdr>
              <w:spacing w:after="0" w:line="240" w:lineRule="auto"/>
              <w:rPr>
                <w:rFonts w:ascii="Times New Roman" w:eastAsia="Times New Roman" w:hAnsi="Times New Roman" w:cs="Times New Roman"/>
                <w:iCs/>
                <w:sz w:val="24"/>
                <w:szCs w:val="24"/>
                <w:lang w:val="uk-UA" w:eastAsia="ru-RU"/>
              </w:rPr>
            </w:pPr>
            <w:r w:rsidRPr="00D85DC4">
              <w:rPr>
                <w:rFonts w:ascii="Times New Roman" w:eastAsia="Times New Roman" w:hAnsi="Times New Roman" w:cs="Times New Roman"/>
                <w:iCs/>
                <w:sz w:val="24"/>
                <w:szCs w:val="24"/>
                <w:lang w:val="uk-UA" w:eastAsia="ru-RU"/>
              </w:rPr>
              <w:t>___</w:t>
            </w:r>
          </w:p>
        </w:tc>
      </w:tr>
      <w:tr w:rsidR="00AD2B80" w:rsidRPr="00D85DC4" w:rsidTr="00822F3C">
        <w:trPr>
          <w:trHeight w:val="867"/>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D2B80" w:rsidRPr="00D85DC4" w:rsidRDefault="00AD2B80" w:rsidP="00AD2B80">
            <w:pPr>
              <w:spacing w:after="0" w:line="240" w:lineRule="auto"/>
              <w:rPr>
                <w:rFonts w:ascii="Times New Roman" w:eastAsia="Times New Roman" w:hAnsi="Times New Roman" w:cs="Times New Roman"/>
                <w:b/>
                <w:sz w:val="24"/>
                <w:szCs w:val="24"/>
                <w:lang w:val="uk-UA" w:eastAsia="ru-RU"/>
              </w:rPr>
            </w:pPr>
            <w:r w:rsidRPr="00D85DC4">
              <w:rPr>
                <w:rFonts w:ascii="Times New Roman" w:eastAsia="Times New Roman" w:hAnsi="Times New Roman" w:cs="Times New Roman"/>
                <w:b/>
                <w:sz w:val="24"/>
                <w:szCs w:val="24"/>
                <w:lang w:val="uk-UA" w:eastAsia="ru-RU"/>
              </w:rPr>
              <w:t>Консультації</w:t>
            </w:r>
          </w:p>
        </w:tc>
        <w:tc>
          <w:tcPr>
            <w:tcW w:w="7229"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D2B80" w:rsidRPr="00D85DC4" w:rsidRDefault="00AD2B80" w:rsidP="00AD2B80">
            <w:pPr>
              <w:spacing w:after="0" w:line="240" w:lineRule="auto"/>
              <w:rPr>
                <w:rFonts w:ascii="Times New Roman" w:eastAsia="Times New Roman" w:hAnsi="Times New Roman" w:cs="Times New Roman"/>
                <w:i/>
                <w:sz w:val="24"/>
                <w:szCs w:val="24"/>
                <w:lang w:val="uk-UA" w:eastAsia="ru-RU"/>
              </w:rPr>
            </w:pPr>
            <w:r w:rsidRPr="00D85DC4">
              <w:rPr>
                <w:rFonts w:ascii="Times New Roman" w:eastAsia="Times New Roman" w:hAnsi="Times New Roman" w:cs="Times New Roman"/>
                <w:sz w:val="24"/>
                <w:szCs w:val="24"/>
                <w:lang w:val="uk-UA" w:eastAsia="ru-RU"/>
              </w:rPr>
              <w:t>Графік консультацій: перший, третій четвер місяцю – 13.30-16.00</w:t>
            </w:r>
          </w:p>
        </w:tc>
      </w:tr>
    </w:tbl>
    <w:p w:rsidR="00AD2B80" w:rsidRPr="00D85DC4" w:rsidRDefault="00AD2B80" w:rsidP="00AD2B80">
      <w:pPr>
        <w:spacing w:after="0" w:line="240" w:lineRule="auto"/>
        <w:ind w:left="1069"/>
        <w:contextualSpacing/>
        <w:jc w:val="both"/>
        <w:rPr>
          <w:rFonts w:ascii="TimesNewRomanPS-BoldMT" w:eastAsia="Calibri" w:hAnsi="TimesNewRomanPS-BoldMT" w:cs="Times New Roman"/>
          <w:b/>
          <w:bCs/>
          <w:sz w:val="24"/>
          <w:szCs w:val="24"/>
          <w:lang w:val="uk-UA"/>
        </w:rPr>
      </w:pPr>
    </w:p>
    <w:p w:rsidR="00AD2B80" w:rsidRPr="00D85DC4" w:rsidRDefault="00AD2B80" w:rsidP="00344D62">
      <w:pPr>
        <w:numPr>
          <w:ilvl w:val="0"/>
          <w:numId w:val="40"/>
        </w:numPr>
        <w:spacing w:after="0" w:line="240" w:lineRule="auto"/>
        <w:ind w:left="0" w:firstLine="567"/>
        <w:contextualSpacing/>
        <w:jc w:val="both"/>
        <w:rPr>
          <w:rFonts w:ascii="TimesNewRomanPS-BoldMT" w:eastAsia="Calibri" w:hAnsi="TimesNewRomanPS-BoldMT" w:cs="Times New Roman"/>
          <w:b/>
          <w:bCs/>
          <w:sz w:val="24"/>
          <w:szCs w:val="24"/>
          <w:lang w:val="uk-UA"/>
        </w:rPr>
      </w:pPr>
      <w:r w:rsidRPr="00D85DC4">
        <w:rPr>
          <w:rFonts w:ascii="Times New Roman" w:eastAsia="Calibri" w:hAnsi="Times New Roman" w:cs="Times New Roman"/>
          <w:b/>
          <w:sz w:val="24"/>
          <w:szCs w:val="24"/>
          <w:lang w:val="uk-UA"/>
        </w:rPr>
        <w:t xml:space="preserve">Коротка анотація до дисципліни. </w:t>
      </w:r>
      <w:r w:rsidRPr="00D85DC4">
        <w:rPr>
          <w:rFonts w:ascii="Times New Roman" w:eastAsia="Calibri" w:hAnsi="Times New Roman" w:cs="Times New Roman"/>
          <w:sz w:val="24"/>
          <w:szCs w:val="24"/>
          <w:lang w:val="uk-UA"/>
        </w:rPr>
        <w:t xml:space="preserve">Навчальна дисципліни «Історія та культура України» спрямована на формування у здобувачів вищої освіти історичного світогляду, який би забезпечив їм вмілу орієнтацію в історичних та громадських процесах суспільства, активну життєву позицію і високопродуктивне виконання своїх професійних обов’язків. Цей курс навчить орієнтуватися в історичному часі, встановлювати близькі та далекі причино-наслідкові зв’язки, розглядати суспільні явища в конкретно-історичних умовах, виявляти зміни в суспільстві; орієнтуватися в історичному просторі та знаходити взаємозалежності в розвитку суспільства, господарства, культури і природного довкілля; визначати і застосовувати теоретичні поняття для аналізу й пояснення історичних подій та явищ, ставити запитання та шукати відповіді, розуміти множинність трактувань минулого та зіставляти різні його інтерпретації. </w:t>
      </w:r>
    </w:p>
    <w:p w:rsidR="00AD2B80" w:rsidRPr="00D85DC4" w:rsidRDefault="00AD2B80" w:rsidP="00344D62">
      <w:pPr>
        <w:numPr>
          <w:ilvl w:val="0"/>
          <w:numId w:val="40"/>
        </w:numPr>
        <w:spacing w:after="0" w:line="240" w:lineRule="auto"/>
        <w:ind w:left="0" w:firstLine="567"/>
        <w:contextualSpacing/>
        <w:jc w:val="both"/>
        <w:rPr>
          <w:rFonts w:ascii="TimesNewRomanPS-BoldMT" w:eastAsia="Calibri" w:hAnsi="TimesNewRomanPS-BoldMT" w:cs="Times New Roman"/>
          <w:b/>
          <w:bCs/>
          <w:sz w:val="24"/>
          <w:szCs w:val="24"/>
          <w:lang w:val="uk-UA"/>
        </w:rPr>
      </w:pPr>
      <w:r w:rsidRPr="00D85DC4">
        <w:rPr>
          <w:rFonts w:ascii="Times New Roman" w:eastAsia="Calibri" w:hAnsi="Times New Roman" w:cs="Times New Roman"/>
          <w:b/>
          <w:sz w:val="24"/>
          <w:szCs w:val="24"/>
          <w:lang w:val="uk-UA"/>
        </w:rPr>
        <w:t xml:space="preserve">Мета: </w:t>
      </w:r>
      <w:r w:rsidRPr="00D85DC4">
        <w:rPr>
          <w:rFonts w:ascii="Times New Roman" w:eastAsia="Calibri" w:hAnsi="Times New Roman" w:cs="Times New Roman"/>
          <w:sz w:val="24"/>
          <w:szCs w:val="24"/>
          <w:lang w:val="uk-UA"/>
        </w:rPr>
        <w:t xml:space="preserve">засвоєння знань про соціально-політичні процеси минулого та сучасності, їх об’єктивну зумовленість, взаємозв’язки та взаємозалежність. </w:t>
      </w:r>
    </w:p>
    <w:p w:rsidR="00AD2B80" w:rsidRPr="00D85DC4" w:rsidRDefault="00AD2B80" w:rsidP="00AD2B80">
      <w:pPr>
        <w:spacing w:after="0" w:line="240" w:lineRule="auto"/>
        <w:ind w:firstLine="567"/>
        <w:contextualSpacing/>
        <w:jc w:val="both"/>
        <w:rPr>
          <w:rFonts w:ascii="TimesNewRomanPS-BoldMT" w:eastAsia="Calibri" w:hAnsi="TimesNewRomanPS-BoldMT" w:cs="Times New Roman"/>
          <w:b/>
          <w:bCs/>
          <w:sz w:val="24"/>
          <w:szCs w:val="24"/>
          <w:lang w:val="uk-UA"/>
        </w:rPr>
      </w:pPr>
      <w:r w:rsidRPr="00D85DC4">
        <w:rPr>
          <w:rFonts w:ascii="Times New Roman" w:eastAsia="Calibri" w:hAnsi="Times New Roman" w:cs="Times New Roman"/>
          <w:b/>
          <w:sz w:val="24"/>
          <w:szCs w:val="24"/>
          <w:lang w:val="uk-UA"/>
        </w:rPr>
        <w:t>Завдання:</w:t>
      </w:r>
      <w:r w:rsidRPr="00D85DC4">
        <w:rPr>
          <w:rFonts w:ascii="Times New Roman" w:eastAsia="Calibri" w:hAnsi="Times New Roman" w:cs="Times New Roman"/>
          <w:sz w:val="28"/>
          <w:szCs w:val="28"/>
          <w:lang w:val="uk-UA"/>
        </w:rPr>
        <w:t xml:space="preserve"> </w:t>
      </w:r>
      <w:r w:rsidRPr="00D85DC4">
        <w:rPr>
          <w:rFonts w:ascii="Times New Roman" w:eastAsia="Calibri" w:hAnsi="Times New Roman" w:cs="Times New Roman"/>
          <w:sz w:val="24"/>
          <w:szCs w:val="24"/>
          <w:lang w:val="uk-UA"/>
        </w:rPr>
        <w:t>ознайомлення здобувачів вищої освіти з основними періодами становлення і розвитку української держави та культури, закономірностями їх функціонування, формування у здобувачів розуміння фундаментальних понять і категорій української історії та культури, оволодіння сучасними методами культурологічного аналізу, розуміння тенденцій сучасних соціокультурних трансформацій.</w:t>
      </w:r>
    </w:p>
    <w:p w:rsidR="00AD2B80" w:rsidRPr="00D85DC4" w:rsidRDefault="00AD2B80" w:rsidP="00AD2B80">
      <w:pPr>
        <w:spacing w:after="0" w:line="240" w:lineRule="auto"/>
        <w:ind w:firstLine="567"/>
        <w:contextualSpacing/>
        <w:jc w:val="both"/>
        <w:rPr>
          <w:rFonts w:ascii="TimesNewRomanPS-BoldMT" w:eastAsia="Calibri" w:hAnsi="TimesNewRomanPS-BoldMT" w:cs="Times New Roman"/>
          <w:bCs/>
          <w:i/>
          <w:sz w:val="24"/>
          <w:szCs w:val="24"/>
          <w:lang w:val="uk-UA"/>
        </w:rPr>
      </w:pPr>
      <w:r w:rsidRPr="00D85DC4">
        <w:rPr>
          <w:rFonts w:ascii="TimesNewRomanPS-BoldMT" w:eastAsia="Calibri" w:hAnsi="TimesNewRomanPS-BoldMT" w:cs="Times New Roman"/>
          <w:b/>
          <w:bCs/>
          <w:sz w:val="24"/>
          <w:szCs w:val="24"/>
          <w:lang w:val="uk-UA"/>
        </w:rPr>
        <w:t xml:space="preserve">3. Формат курсу </w:t>
      </w:r>
      <w:r w:rsidRPr="00D85DC4">
        <w:rPr>
          <w:rFonts w:ascii="TimesNewRomanPS-BoldMT" w:eastAsia="Calibri" w:hAnsi="TimesNewRomanPS-BoldMT" w:cs="Times New Roman"/>
          <w:bCs/>
          <w:sz w:val="24"/>
          <w:szCs w:val="24"/>
          <w:lang w:val="uk-UA"/>
        </w:rPr>
        <w:t xml:space="preserve">- очний </w:t>
      </w:r>
      <w:r w:rsidRPr="00D85DC4">
        <w:rPr>
          <w:rFonts w:ascii="TimesNewRomanPS-BoldMT" w:eastAsia="Calibri" w:hAnsi="TimesNewRomanPS-BoldMT" w:cs="Times New Roman"/>
          <w:bCs/>
          <w:i/>
          <w:sz w:val="24"/>
          <w:szCs w:val="24"/>
          <w:lang w:val="uk-UA"/>
        </w:rPr>
        <w:t xml:space="preserve">(offline) </w:t>
      </w:r>
    </w:p>
    <w:p w:rsidR="00AD2B80" w:rsidRPr="00D85DC4" w:rsidRDefault="00AD2B80" w:rsidP="00AD2B80">
      <w:pPr>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val="uk-UA" w:eastAsia="ru-RU"/>
        </w:rPr>
      </w:pPr>
    </w:p>
    <w:p w:rsidR="00AD2B80" w:rsidRPr="00D85DC4" w:rsidRDefault="00344D62" w:rsidP="00AD2B80">
      <w:pPr>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val="uk-UA" w:eastAsia="ru-RU"/>
        </w:rPr>
      </w:pPr>
      <w:r w:rsidRPr="00D85DC4">
        <w:rPr>
          <w:rFonts w:ascii="Times New Roman" w:eastAsia="Times New Roman" w:hAnsi="Times New Roman" w:cs="Times New Roman"/>
          <w:b/>
          <w:color w:val="000000"/>
          <w:sz w:val="24"/>
          <w:szCs w:val="24"/>
          <w:lang w:val="uk-UA" w:eastAsia="ru-RU"/>
        </w:rPr>
        <w:t>4.</w:t>
      </w:r>
      <w:r w:rsidR="00AD2B80" w:rsidRPr="00D85DC4">
        <w:rPr>
          <w:rFonts w:ascii="Times New Roman" w:eastAsia="Times New Roman" w:hAnsi="Times New Roman" w:cs="Times New Roman"/>
          <w:b/>
          <w:color w:val="000000"/>
          <w:sz w:val="24"/>
          <w:szCs w:val="24"/>
          <w:lang w:val="uk-UA" w:eastAsia="ru-RU"/>
        </w:rPr>
        <w:tab/>
        <w:t>Програмні результати навчання (інтегральні, фахові компетентності):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268"/>
        <w:gridCol w:w="3368"/>
      </w:tblGrid>
      <w:tr w:rsidR="00AD2B80" w:rsidRPr="00D85DC4" w:rsidTr="00D85DC4">
        <w:trPr>
          <w:jc w:val="center"/>
        </w:trPr>
        <w:tc>
          <w:tcPr>
            <w:tcW w:w="3936" w:type="dxa"/>
            <w:shd w:val="clear" w:color="auto" w:fill="auto"/>
          </w:tcPr>
          <w:p w:rsidR="00AD2B80" w:rsidRPr="00D85DC4" w:rsidRDefault="00AD2B80" w:rsidP="00AD2B80">
            <w:pPr>
              <w:spacing w:after="0" w:line="240" w:lineRule="auto"/>
              <w:rPr>
                <w:rFonts w:ascii="Times New Roman" w:eastAsia="Calibri" w:hAnsi="Times New Roman" w:cs="Times New Roman"/>
                <w:sz w:val="24"/>
                <w:szCs w:val="24"/>
                <w:lang w:val="uk-UA" w:eastAsia="ru-RU"/>
              </w:rPr>
            </w:pPr>
            <w:r w:rsidRPr="00D85DC4">
              <w:rPr>
                <w:rFonts w:ascii="Times New Roman" w:eastAsia="Calibri" w:hAnsi="Times New Roman" w:cs="Times New Roman"/>
                <w:sz w:val="24"/>
                <w:szCs w:val="24"/>
                <w:lang w:val="uk-UA" w:eastAsia="ru-RU"/>
              </w:rPr>
              <w:t>Компетентність</w:t>
            </w:r>
          </w:p>
        </w:tc>
        <w:tc>
          <w:tcPr>
            <w:tcW w:w="2268" w:type="dxa"/>
            <w:shd w:val="clear" w:color="auto" w:fill="auto"/>
          </w:tcPr>
          <w:p w:rsidR="00AD2B80" w:rsidRPr="00D85DC4" w:rsidRDefault="00AD2B80" w:rsidP="00AD2B80">
            <w:pPr>
              <w:spacing w:after="0" w:line="240" w:lineRule="auto"/>
              <w:rPr>
                <w:rFonts w:ascii="Times New Roman" w:eastAsia="Calibri" w:hAnsi="Times New Roman" w:cs="Times New Roman"/>
                <w:sz w:val="24"/>
                <w:szCs w:val="24"/>
                <w:lang w:val="uk-UA" w:eastAsia="ru-RU"/>
              </w:rPr>
            </w:pPr>
            <w:r w:rsidRPr="00D85DC4">
              <w:rPr>
                <w:rFonts w:ascii="Times New Roman" w:eastAsia="Calibri" w:hAnsi="Times New Roman" w:cs="Times New Roman"/>
                <w:sz w:val="24"/>
                <w:szCs w:val="24"/>
                <w:lang w:val="uk-UA" w:eastAsia="ru-RU"/>
              </w:rPr>
              <w:t>Ступінь сформованості компетентності</w:t>
            </w:r>
          </w:p>
        </w:tc>
        <w:tc>
          <w:tcPr>
            <w:tcW w:w="3368" w:type="dxa"/>
            <w:shd w:val="clear" w:color="auto" w:fill="auto"/>
          </w:tcPr>
          <w:p w:rsidR="00AD2B80" w:rsidRPr="00D85DC4" w:rsidRDefault="00AD2B80" w:rsidP="00AD2B80">
            <w:pPr>
              <w:spacing w:after="0" w:line="240" w:lineRule="auto"/>
              <w:rPr>
                <w:rFonts w:ascii="Times New Roman" w:eastAsia="Calibri" w:hAnsi="Times New Roman" w:cs="Times New Roman"/>
                <w:sz w:val="24"/>
                <w:szCs w:val="24"/>
                <w:lang w:val="uk-UA" w:eastAsia="ru-RU"/>
              </w:rPr>
            </w:pPr>
            <w:r w:rsidRPr="00D85DC4">
              <w:rPr>
                <w:rFonts w:ascii="Times New Roman" w:eastAsia="Calibri" w:hAnsi="Times New Roman" w:cs="Times New Roman"/>
                <w:sz w:val="24"/>
                <w:szCs w:val="24"/>
                <w:lang w:val="uk-UA" w:eastAsia="ru-RU"/>
              </w:rPr>
              <w:t>Оцінювання</w:t>
            </w:r>
          </w:p>
        </w:tc>
      </w:tr>
      <w:tr w:rsidR="00AD2B80" w:rsidRPr="00D85DC4" w:rsidTr="00D85DC4">
        <w:trPr>
          <w:jc w:val="center"/>
        </w:trPr>
        <w:tc>
          <w:tcPr>
            <w:tcW w:w="3936" w:type="dxa"/>
            <w:shd w:val="clear" w:color="auto" w:fill="auto"/>
          </w:tcPr>
          <w:p w:rsidR="00AD2B80" w:rsidRPr="00D85DC4" w:rsidRDefault="00AD2B80" w:rsidP="00AD2B80">
            <w:pPr>
              <w:spacing w:after="0" w:line="240" w:lineRule="auto"/>
              <w:rPr>
                <w:rFonts w:ascii="Times New Roman" w:eastAsia="Calibri" w:hAnsi="Times New Roman" w:cs="Times New Roman"/>
                <w:sz w:val="24"/>
                <w:szCs w:val="24"/>
                <w:lang w:val="uk-UA" w:eastAsia="ru-RU"/>
              </w:rPr>
            </w:pPr>
            <w:r w:rsidRPr="00D85DC4">
              <w:rPr>
                <w:rFonts w:ascii="Times New Roman" w:eastAsia="Calibri" w:hAnsi="Times New Roman" w:cs="Times New Roman"/>
                <w:sz w:val="24"/>
                <w:szCs w:val="24"/>
                <w:lang w:val="uk-UA" w:eastAsia="ru-RU"/>
              </w:rPr>
              <w:t>Здатність до абстрактного мислення, аналізу та синтезу.</w:t>
            </w:r>
          </w:p>
        </w:tc>
        <w:tc>
          <w:tcPr>
            <w:tcW w:w="2268" w:type="dxa"/>
            <w:shd w:val="clear" w:color="auto" w:fill="auto"/>
          </w:tcPr>
          <w:p w:rsidR="00AD2B80" w:rsidRPr="00D85DC4" w:rsidRDefault="00AD2B80" w:rsidP="00AD2B80">
            <w:pPr>
              <w:spacing w:after="0" w:line="240" w:lineRule="auto"/>
              <w:rPr>
                <w:rFonts w:ascii="Times New Roman" w:eastAsia="Calibri" w:hAnsi="Times New Roman" w:cs="Times New Roman"/>
                <w:sz w:val="24"/>
                <w:szCs w:val="24"/>
                <w:lang w:val="uk-UA" w:eastAsia="ru-RU"/>
              </w:rPr>
            </w:pPr>
            <w:r w:rsidRPr="00D85DC4">
              <w:rPr>
                <w:rFonts w:ascii="Times New Roman" w:eastAsia="Calibri" w:hAnsi="Times New Roman" w:cs="Times New Roman"/>
                <w:sz w:val="24"/>
                <w:szCs w:val="24"/>
                <w:lang w:val="uk-UA" w:eastAsia="ru-RU"/>
              </w:rPr>
              <w:t>Частково. Разом з іншими освітніми компонентами освітньої програми</w:t>
            </w:r>
          </w:p>
        </w:tc>
        <w:tc>
          <w:tcPr>
            <w:tcW w:w="3368" w:type="dxa"/>
            <w:shd w:val="clear" w:color="auto" w:fill="auto"/>
          </w:tcPr>
          <w:p w:rsidR="00AD2B80" w:rsidRPr="00D85DC4" w:rsidRDefault="00AD2B80" w:rsidP="00AD2B80">
            <w:pPr>
              <w:spacing w:after="0" w:line="240" w:lineRule="auto"/>
              <w:rPr>
                <w:rFonts w:ascii="Times New Roman" w:eastAsia="Calibri" w:hAnsi="Times New Roman" w:cs="Times New Roman"/>
                <w:sz w:val="24"/>
                <w:szCs w:val="24"/>
                <w:lang w:val="uk-UA" w:eastAsia="ru-RU"/>
              </w:rPr>
            </w:pPr>
            <w:r w:rsidRPr="00D85DC4">
              <w:rPr>
                <w:rFonts w:ascii="Times New Roman" w:eastAsia="Calibri" w:hAnsi="Times New Roman" w:cs="Times New Roman"/>
                <w:sz w:val="24"/>
                <w:szCs w:val="24"/>
                <w:lang w:val="uk-UA" w:eastAsia="ru-RU"/>
              </w:rPr>
              <w:t xml:space="preserve">Поточне. Виконання індивідуальних завдань (складання таблиць, схем, написання есе, творчих </w:t>
            </w:r>
            <w:r w:rsidRPr="00D85DC4">
              <w:rPr>
                <w:rFonts w:ascii="Times New Roman" w:eastAsia="Calibri" w:hAnsi="Times New Roman" w:cs="Times New Roman"/>
                <w:sz w:val="24"/>
                <w:szCs w:val="24"/>
                <w:lang w:val="uk-UA" w:eastAsia="ru-RU"/>
              </w:rPr>
              <w:lastRenderedPageBreak/>
              <w:t>завдань, участь у засіданнях науково-практичних круглих столах, конференціях)</w:t>
            </w:r>
          </w:p>
        </w:tc>
      </w:tr>
      <w:tr w:rsidR="00AD2B80" w:rsidRPr="00D85DC4" w:rsidTr="00D85DC4">
        <w:trPr>
          <w:jc w:val="center"/>
        </w:trPr>
        <w:tc>
          <w:tcPr>
            <w:tcW w:w="3936" w:type="dxa"/>
            <w:shd w:val="clear" w:color="auto" w:fill="auto"/>
          </w:tcPr>
          <w:p w:rsidR="00AD2B80" w:rsidRPr="00D85DC4" w:rsidRDefault="00AD2B80" w:rsidP="00AD2B80">
            <w:pPr>
              <w:spacing w:after="0" w:line="240" w:lineRule="auto"/>
              <w:rPr>
                <w:rFonts w:ascii="Times New Roman" w:eastAsia="Calibri" w:hAnsi="Times New Roman" w:cs="Times New Roman"/>
                <w:sz w:val="24"/>
                <w:szCs w:val="24"/>
                <w:lang w:val="uk-UA" w:eastAsia="ru-RU"/>
              </w:rPr>
            </w:pPr>
            <w:r w:rsidRPr="00D85DC4">
              <w:rPr>
                <w:rFonts w:ascii="Times New Roman" w:eastAsia="Calibri" w:hAnsi="Times New Roman" w:cs="Times New Roman"/>
                <w:sz w:val="24"/>
                <w:szCs w:val="24"/>
                <w:lang w:val="uk-UA" w:eastAsia="ru-RU"/>
              </w:rPr>
              <w:lastRenderedPageBreak/>
              <w:t>Цінування та повага різноманітності і мультикультурності.</w:t>
            </w:r>
          </w:p>
        </w:tc>
        <w:tc>
          <w:tcPr>
            <w:tcW w:w="2268" w:type="dxa"/>
            <w:shd w:val="clear" w:color="auto" w:fill="auto"/>
          </w:tcPr>
          <w:p w:rsidR="00AD2B80" w:rsidRPr="00D85DC4" w:rsidRDefault="00AD2B80" w:rsidP="00AD2B80">
            <w:pPr>
              <w:spacing w:after="0" w:line="240" w:lineRule="auto"/>
              <w:rPr>
                <w:rFonts w:ascii="Times New Roman" w:eastAsia="Calibri" w:hAnsi="Times New Roman" w:cs="Times New Roman"/>
                <w:sz w:val="24"/>
                <w:szCs w:val="24"/>
                <w:lang w:val="uk-UA" w:eastAsia="ru-RU"/>
              </w:rPr>
            </w:pPr>
            <w:r w:rsidRPr="00D85DC4">
              <w:rPr>
                <w:rFonts w:ascii="Times New Roman" w:eastAsia="Calibri" w:hAnsi="Times New Roman" w:cs="Times New Roman"/>
                <w:sz w:val="24"/>
                <w:szCs w:val="24"/>
                <w:lang w:val="uk-UA" w:eastAsia="ru-RU"/>
              </w:rPr>
              <w:t>Частково. Разом з іншими освітніми компонентами освітньої програми</w:t>
            </w:r>
          </w:p>
        </w:tc>
        <w:tc>
          <w:tcPr>
            <w:tcW w:w="3368" w:type="dxa"/>
            <w:shd w:val="clear" w:color="auto" w:fill="auto"/>
          </w:tcPr>
          <w:p w:rsidR="00AD2B80" w:rsidRPr="00D85DC4" w:rsidRDefault="00AD2B80" w:rsidP="00CA65B4">
            <w:pPr>
              <w:spacing w:after="0" w:line="240" w:lineRule="auto"/>
              <w:rPr>
                <w:rFonts w:ascii="Times New Roman" w:eastAsia="Calibri" w:hAnsi="Times New Roman" w:cs="Times New Roman"/>
                <w:sz w:val="24"/>
                <w:szCs w:val="24"/>
                <w:lang w:val="uk-UA" w:eastAsia="ru-RU"/>
              </w:rPr>
            </w:pPr>
            <w:r w:rsidRPr="00D85DC4">
              <w:rPr>
                <w:rFonts w:ascii="Times New Roman" w:eastAsia="Calibri" w:hAnsi="Times New Roman" w:cs="Times New Roman"/>
                <w:sz w:val="24"/>
                <w:szCs w:val="24"/>
                <w:lang w:val="uk-UA" w:eastAsia="ru-RU"/>
              </w:rPr>
              <w:t xml:space="preserve">Поточне (робота на </w:t>
            </w:r>
            <w:r w:rsidR="00CA65B4">
              <w:rPr>
                <w:rFonts w:ascii="Times New Roman" w:eastAsia="Calibri" w:hAnsi="Times New Roman" w:cs="Times New Roman"/>
                <w:sz w:val="24"/>
                <w:szCs w:val="24"/>
                <w:lang w:val="uk-UA" w:eastAsia="ru-RU"/>
              </w:rPr>
              <w:t xml:space="preserve">семінарських </w:t>
            </w:r>
            <w:r w:rsidRPr="00D85DC4">
              <w:rPr>
                <w:rFonts w:ascii="Times New Roman" w:eastAsia="Calibri" w:hAnsi="Times New Roman" w:cs="Times New Roman"/>
                <w:sz w:val="24"/>
                <w:szCs w:val="24"/>
                <w:lang w:val="uk-UA" w:eastAsia="ru-RU"/>
              </w:rPr>
              <w:t>заняттях, участь у наукових заходах), рубіжне (</w:t>
            </w:r>
            <w:r w:rsidRPr="00D85DC4">
              <w:rPr>
                <w:rFonts w:ascii="Times New Roman" w:eastAsia="Calibri" w:hAnsi="Times New Roman" w:cs="Times New Roman"/>
                <w:bCs/>
                <w:color w:val="000000"/>
                <w:sz w:val="24"/>
                <w:szCs w:val="24"/>
                <w:lang w:val="uk-UA" w:eastAsia="uk-UA" w:bidi="uk-UA"/>
              </w:rPr>
              <w:t>оцінювання індивідуальних завдань у формі презентації</w:t>
            </w:r>
            <w:r w:rsidRPr="00D85DC4">
              <w:rPr>
                <w:rFonts w:ascii="Times New Roman" w:eastAsia="Calibri" w:hAnsi="Times New Roman" w:cs="Times New Roman"/>
                <w:b/>
                <w:sz w:val="24"/>
                <w:szCs w:val="24"/>
                <w:lang w:val="uk-UA" w:eastAsia="ru-RU"/>
              </w:rPr>
              <w:t>)</w:t>
            </w:r>
          </w:p>
        </w:tc>
      </w:tr>
      <w:tr w:rsidR="00AD2B80" w:rsidRPr="00D85DC4" w:rsidTr="00D85DC4">
        <w:trPr>
          <w:jc w:val="center"/>
        </w:trPr>
        <w:tc>
          <w:tcPr>
            <w:tcW w:w="3936" w:type="dxa"/>
            <w:shd w:val="clear" w:color="auto" w:fill="auto"/>
          </w:tcPr>
          <w:p w:rsidR="00AD2B80" w:rsidRPr="00D85DC4" w:rsidRDefault="00AD2B80" w:rsidP="00AD2B80">
            <w:pPr>
              <w:spacing w:after="0" w:line="240" w:lineRule="auto"/>
              <w:rPr>
                <w:rFonts w:ascii="Times New Roman" w:eastAsia="Calibri" w:hAnsi="Times New Roman" w:cs="Times New Roman"/>
                <w:sz w:val="24"/>
                <w:szCs w:val="24"/>
                <w:lang w:val="uk-UA" w:eastAsia="ru-RU"/>
              </w:rPr>
            </w:pPr>
            <w:r w:rsidRPr="00D85DC4">
              <w:rPr>
                <w:rFonts w:ascii="Times New Roman" w:eastAsia="Calibri" w:hAnsi="Times New Roman" w:cs="Times New Roman"/>
                <w:sz w:val="24"/>
                <w:szCs w:val="24"/>
                <w:lang w:val="uk-UA" w:eastAsia="ru-RU"/>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права, його місця у загальній системі знань про природу і суспільство та у розвитку суспільства, техніки і технологій.</w:t>
            </w:r>
          </w:p>
        </w:tc>
        <w:tc>
          <w:tcPr>
            <w:tcW w:w="2268" w:type="dxa"/>
            <w:shd w:val="clear" w:color="auto" w:fill="auto"/>
          </w:tcPr>
          <w:p w:rsidR="00AD2B80" w:rsidRPr="00D85DC4" w:rsidRDefault="00AD2B80" w:rsidP="00AD2B80">
            <w:pPr>
              <w:spacing w:after="0" w:line="240" w:lineRule="auto"/>
              <w:rPr>
                <w:rFonts w:ascii="Times New Roman" w:eastAsia="Calibri" w:hAnsi="Times New Roman" w:cs="Times New Roman"/>
                <w:sz w:val="24"/>
                <w:szCs w:val="24"/>
                <w:lang w:val="uk-UA" w:eastAsia="ru-RU"/>
              </w:rPr>
            </w:pPr>
            <w:r w:rsidRPr="00D85DC4">
              <w:rPr>
                <w:rFonts w:ascii="Times New Roman" w:eastAsia="Calibri" w:hAnsi="Times New Roman" w:cs="Times New Roman"/>
                <w:sz w:val="24"/>
                <w:szCs w:val="24"/>
                <w:lang w:val="uk-UA" w:eastAsia="ru-RU"/>
              </w:rPr>
              <w:t>Частково. Разом з іншими освітніми компонентами освітньої програми</w:t>
            </w:r>
          </w:p>
        </w:tc>
        <w:tc>
          <w:tcPr>
            <w:tcW w:w="3368" w:type="dxa"/>
            <w:shd w:val="clear" w:color="auto" w:fill="auto"/>
          </w:tcPr>
          <w:p w:rsidR="00AD2B80" w:rsidRPr="00D85DC4" w:rsidRDefault="00AD2B80" w:rsidP="00AD2B80">
            <w:pPr>
              <w:spacing w:after="0" w:line="240" w:lineRule="auto"/>
              <w:rPr>
                <w:rFonts w:ascii="Times New Roman" w:eastAsia="Calibri" w:hAnsi="Times New Roman" w:cs="Times New Roman"/>
                <w:sz w:val="24"/>
                <w:szCs w:val="24"/>
                <w:lang w:val="uk-UA" w:eastAsia="ru-RU"/>
              </w:rPr>
            </w:pPr>
            <w:r w:rsidRPr="00D85DC4">
              <w:rPr>
                <w:rFonts w:ascii="Times New Roman" w:eastAsia="Calibri" w:hAnsi="Times New Roman" w:cs="Times New Roman"/>
                <w:sz w:val="24"/>
                <w:szCs w:val="24"/>
                <w:lang w:val="uk-UA" w:eastAsia="ru-RU"/>
              </w:rPr>
              <w:t xml:space="preserve">Поточне (виконання творчих завдань, робота на </w:t>
            </w:r>
            <w:r w:rsidR="00CA65B4">
              <w:rPr>
                <w:rFonts w:ascii="Times New Roman" w:eastAsia="Calibri" w:hAnsi="Times New Roman" w:cs="Times New Roman"/>
                <w:sz w:val="24"/>
                <w:szCs w:val="24"/>
                <w:lang w:val="uk-UA" w:eastAsia="ru-RU"/>
              </w:rPr>
              <w:t xml:space="preserve">семінарських </w:t>
            </w:r>
            <w:r w:rsidRPr="00D85DC4">
              <w:rPr>
                <w:rFonts w:ascii="Times New Roman" w:eastAsia="Calibri" w:hAnsi="Times New Roman" w:cs="Times New Roman"/>
                <w:sz w:val="24"/>
                <w:szCs w:val="24"/>
                <w:lang w:val="uk-UA" w:eastAsia="ru-RU"/>
              </w:rPr>
              <w:t>заняттях, аналіз історичних джерел, складання політичних портретів історичних діячів, захист презентацій)</w:t>
            </w:r>
          </w:p>
          <w:p w:rsidR="00AD2B80" w:rsidRPr="00D85DC4" w:rsidRDefault="00AD2B80" w:rsidP="00AD2B80">
            <w:pPr>
              <w:spacing w:after="0" w:line="240" w:lineRule="auto"/>
              <w:rPr>
                <w:rFonts w:ascii="Times New Roman" w:eastAsia="Calibri" w:hAnsi="Times New Roman" w:cs="Times New Roman"/>
                <w:sz w:val="24"/>
                <w:szCs w:val="24"/>
                <w:lang w:val="uk-UA" w:eastAsia="ru-RU"/>
              </w:rPr>
            </w:pPr>
          </w:p>
        </w:tc>
      </w:tr>
    </w:tbl>
    <w:p w:rsidR="00AD2B80" w:rsidRPr="00D85DC4" w:rsidRDefault="00AD2B80" w:rsidP="00AD2B80">
      <w:pPr>
        <w:spacing w:after="0" w:line="240" w:lineRule="auto"/>
        <w:ind w:left="1069"/>
        <w:contextualSpacing/>
        <w:jc w:val="both"/>
        <w:rPr>
          <w:rFonts w:ascii="TimesNewRomanPS-BoldMT" w:eastAsia="Calibri" w:hAnsi="TimesNewRomanPS-BoldMT" w:cs="Times New Roman"/>
          <w:b/>
          <w:bCs/>
          <w:sz w:val="24"/>
          <w:szCs w:val="24"/>
          <w:lang w:val="uk-UA"/>
        </w:rPr>
      </w:pPr>
    </w:p>
    <w:p w:rsidR="00AD2B80" w:rsidRPr="00D85DC4" w:rsidRDefault="00AD2B80" w:rsidP="00AD2B80">
      <w:pPr>
        <w:spacing w:after="0" w:line="240" w:lineRule="auto"/>
        <w:ind w:firstLine="567"/>
        <w:jc w:val="both"/>
        <w:rPr>
          <w:rFonts w:ascii="Times New Roman" w:eastAsia="Times New Roman" w:hAnsi="Times New Roman" w:cs="Times New Roman"/>
          <w:sz w:val="24"/>
          <w:szCs w:val="24"/>
          <w:lang w:val="uk-UA" w:eastAsia="ru-RU"/>
        </w:rPr>
      </w:pPr>
      <w:r w:rsidRPr="00D85DC4">
        <w:rPr>
          <w:rFonts w:ascii="Times New Roman" w:eastAsia="Times New Roman" w:hAnsi="Times New Roman" w:cs="Times New Roman"/>
          <w:b/>
          <w:sz w:val="24"/>
          <w:szCs w:val="24"/>
          <w:lang w:val="uk-UA" w:eastAsia="ru-RU"/>
        </w:rPr>
        <w:t xml:space="preserve">5. Тривалість курсу. </w:t>
      </w:r>
      <w:r w:rsidRPr="00D85DC4">
        <w:rPr>
          <w:rFonts w:ascii="Times New Roman" w:eastAsia="Times New Roman" w:hAnsi="Times New Roman" w:cs="Times New Roman"/>
          <w:sz w:val="24"/>
          <w:szCs w:val="24"/>
          <w:lang w:val="uk-UA" w:eastAsia="ru-RU"/>
        </w:rPr>
        <w:t>120 г</w:t>
      </w:r>
      <w:r w:rsidR="00BC716A" w:rsidRPr="00D85DC4">
        <w:rPr>
          <w:rFonts w:ascii="Times New Roman" w:eastAsia="Times New Roman" w:hAnsi="Times New Roman" w:cs="Times New Roman"/>
          <w:sz w:val="24"/>
          <w:szCs w:val="24"/>
          <w:lang w:val="uk-UA" w:eastAsia="ru-RU"/>
        </w:rPr>
        <w:t>один (4 кредити ЄКТС), з них: 54 години аудиторної роботи; 66</w:t>
      </w:r>
      <w:r w:rsidRPr="00D85DC4">
        <w:rPr>
          <w:rFonts w:ascii="Times New Roman" w:eastAsia="Times New Roman" w:hAnsi="Times New Roman" w:cs="Times New Roman"/>
          <w:sz w:val="24"/>
          <w:szCs w:val="24"/>
          <w:lang w:val="uk-UA" w:eastAsia="ru-RU"/>
        </w:rPr>
        <w:t xml:space="preserve"> годин – самостійної роботи, форма підсумкового контролю – іспит.</w:t>
      </w:r>
    </w:p>
    <w:p w:rsidR="00AD2B80" w:rsidRPr="00D85DC4" w:rsidRDefault="00AD2B80" w:rsidP="00AD2B80">
      <w:pPr>
        <w:tabs>
          <w:tab w:val="left" w:pos="284"/>
        </w:tabs>
        <w:spacing w:after="0" w:line="240" w:lineRule="auto"/>
        <w:ind w:firstLine="567"/>
        <w:jc w:val="both"/>
        <w:rPr>
          <w:rFonts w:ascii="Times New Roman" w:eastAsia="Times New Roman" w:hAnsi="Times New Roman" w:cs="Times New Roman"/>
          <w:b/>
          <w:bCs/>
          <w:i/>
          <w:noProof/>
          <w:sz w:val="24"/>
          <w:szCs w:val="24"/>
          <w:lang w:val="uk-UA" w:eastAsia="ru-RU"/>
        </w:rPr>
      </w:pPr>
      <w:r w:rsidRPr="00D85DC4">
        <w:rPr>
          <w:rFonts w:ascii="Times New Roman" w:eastAsia="Times New Roman" w:hAnsi="Times New Roman" w:cs="Times New Roman"/>
          <w:b/>
          <w:bCs/>
          <w:noProof/>
          <w:sz w:val="24"/>
          <w:szCs w:val="24"/>
          <w:lang w:val="uk-UA" w:eastAsia="ru-RU"/>
        </w:rPr>
        <w:t>6. Статус дисципліни:</w:t>
      </w:r>
      <w:r w:rsidRPr="00D85DC4">
        <w:rPr>
          <w:rFonts w:ascii="Times New Roman" w:eastAsia="Times New Roman" w:hAnsi="Times New Roman" w:cs="Times New Roman"/>
          <w:bCs/>
          <w:noProof/>
          <w:sz w:val="24"/>
          <w:szCs w:val="24"/>
          <w:lang w:val="uk-UA" w:eastAsia="ru-RU"/>
        </w:rPr>
        <w:t xml:space="preserve"> </w:t>
      </w:r>
      <w:r w:rsidRPr="00D85DC4">
        <w:rPr>
          <w:rFonts w:ascii="Times New Roman" w:eastAsia="Times New Roman" w:hAnsi="Times New Roman" w:cs="Times New Roman"/>
          <w:bCs/>
          <w:i/>
          <w:noProof/>
          <w:sz w:val="24"/>
          <w:szCs w:val="24"/>
          <w:lang w:val="uk-UA" w:eastAsia="ru-RU"/>
        </w:rPr>
        <w:t>обов’язкова</w:t>
      </w:r>
    </w:p>
    <w:p w:rsidR="00AD2B80" w:rsidRPr="00D85DC4" w:rsidRDefault="00AD2B80" w:rsidP="00AD2B80">
      <w:pPr>
        <w:tabs>
          <w:tab w:val="left" w:pos="284"/>
        </w:tabs>
        <w:spacing w:after="0" w:line="240" w:lineRule="auto"/>
        <w:ind w:firstLine="567"/>
        <w:jc w:val="both"/>
        <w:rPr>
          <w:rFonts w:ascii="Times New Roman" w:eastAsia="Times New Roman" w:hAnsi="Times New Roman" w:cs="Times New Roman"/>
          <w:sz w:val="24"/>
          <w:szCs w:val="24"/>
          <w:lang w:val="uk-UA" w:eastAsia="ru-RU"/>
        </w:rPr>
      </w:pPr>
      <w:r w:rsidRPr="00D85DC4">
        <w:rPr>
          <w:rFonts w:ascii="Times New Roman" w:eastAsia="Times New Roman" w:hAnsi="Times New Roman" w:cs="Times New Roman"/>
          <w:b/>
          <w:sz w:val="24"/>
          <w:szCs w:val="24"/>
          <w:lang w:val="uk-UA" w:eastAsia="ru-RU"/>
        </w:rPr>
        <w:t xml:space="preserve">7. Пререквізити: </w:t>
      </w:r>
      <w:r w:rsidRPr="00D85DC4">
        <w:rPr>
          <w:rFonts w:ascii="Times New Roman" w:eastAsia="Times New Roman" w:hAnsi="Times New Roman" w:cs="Times New Roman"/>
          <w:sz w:val="24"/>
          <w:szCs w:val="24"/>
          <w:lang w:val="uk-UA" w:eastAsia="ru-RU"/>
        </w:rPr>
        <w:t xml:space="preserve">навчальна дисципліна «Історія та культура України» безпосередньо пов’язана з курсами «Філософія», «Історія держави та права України», «Теорія держави та права», «Історія держави та права зарубіжних країн» та іншими. </w:t>
      </w:r>
    </w:p>
    <w:p w:rsidR="00AD2B80" w:rsidRPr="00D85DC4" w:rsidRDefault="00AD2B80" w:rsidP="00AD2B80">
      <w:pPr>
        <w:tabs>
          <w:tab w:val="left" w:pos="284"/>
        </w:tabs>
        <w:spacing w:after="0" w:line="240" w:lineRule="auto"/>
        <w:ind w:firstLine="567"/>
        <w:jc w:val="both"/>
        <w:rPr>
          <w:rFonts w:ascii="Times New Roman" w:eastAsia="Times New Roman" w:hAnsi="Times New Roman" w:cs="Times New Roman"/>
          <w:bCs/>
          <w:noProof/>
          <w:sz w:val="24"/>
          <w:szCs w:val="24"/>
          <w:lang w:val="uk-UA" w:eastAsia="ru-RU"/>
        </w:rPr>
      </w:pPr>
      <w:r w:rsidRPr="00D85DC4">
        <w:rPr>
          <w:rFonts w:ascii="Times New Roman" w:eastAsia="Times New Roman" w:hAnsi="Times New Roman" w:cs="Times New Roman"/>
          <w:b/>
          <w:bCs/>
          <w:noProof/>
          <w:sz w:val="24"/>
          <w:szCs w:val="24"/>
          <w:lang w:val="uk-UA" w:eastAsia="ru-RU"/>
        </w:rPr>
        <w:t>8. Технічне й програмне забезпечення /обладнання</w:t>
      </w:r>
      <w:r w:rsidRPr="00D85DC4">
        <w:rPr>
          <w:rFonts w:ascii="Times New Roman" w:eastAsia="Times New Roman" w:hAnsi="Times New Roman" w:cs="Times New Roman"/>
          <w:bCs/>
          <w:noProof/>
          <w:sz w:val="24"/>
          <w:szCs w:val="24"/>
          <w:lang w:val="uk-UA" w:eastAsia="ru-RU"/>
        </w:rPr>
        <w:t xml:space="preserve"> – мультимедійний проектор, ноутбук для проведення аудиторних занять, доступ здобувачів вищої освітми до Інтернету.</w:t>
      </w:r>
    </w:p>
    <w:p w:rsidR="00AD2B80" w:rsidRPr="00D85DC4" w:rsidRDefault="00AD2B80" w:rsidP="00AD2B80">
      <w:pPr>
        <w:tabs>
          <w:tab w:val="left" w:pos="284"/>
        </w:tabs>
        <w:spacing w:after="0" w:line="240" w:lineRule="auto"/>
        <w:ind w:left="567"/>
        <w:jc w:val="both"/>
        <w:rPr>
          <w:rFonts w:ascii="Times New Roman" w:eastAsia="Times New Roman" w:hAnsi="Times New Roman" w:cs="Times New Roman"/>
          <w:b/>
          <w:sz w:val="24"/>
          <w:szCs w:val="24"/>
          <w:lang w:val="uk-UA" w:eastAsia="ru-RU"/>
        </w:rPr>
      </w:pPr>
      <w:r w:rsidRPr="00D85DC4">
        <w:rPr>
          <w:rFonts w:ascii="Times New Roman" w:eastAsia="Times New Roman" w:hAnsi="Times New Roman" w:cs="Times New Roman"/>
          <w:b/>
          <w:sz w:val="24"/>
          <w:szCs w:val="24"/>
          <w:lang w:val="uk-UA" w:eastAsia="ru-RU"/>
        </w:rPr>
        <w:t xml:space="preserve">9. Політика курсу: </w:t>
      </w:r>
    </w:p>
    <w:p w:rsidR="00FD5765" w:rsidRPr="00D85DC4" w:rsidRDefault="00FD5765" w:rsidP="00FD5765">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D85DC4">
        <w:rPr>
          <w:rFonts w:ascii="Times New Roman" w:eastAsia="Times New Roman" w:hAnsi="Times New Roman" w:cs="Times New Roman"/>
          <w:b/>
          <w:sz w:val="24"/>
          <w:szCs w:val="24"/>
          <w:lang w:val="uk-UA" w:eastAsia="ru-RU"/>
        </w:rPr>
        <w:tab/>
        <w:t xml:space="preserve">Здобувач дотримується правил академічної доброчесності </w:t>
      </w:r>
      <w:r w:rsidRPr="00D85DC4">
        <w:rPr>
          <w:rFonts w:ascii="Times New Roman" w:eastAsia="Times New Roman" w:hAnsi="Times New Roman" w:cs="Times New Roman"/>
          <w:sz w:val="24"/>
          <w:szCs w:val="24"/>
          <w:lang w:val="uk-UA" w:eastAsia="ru-RU"/>
        </w:rPr>
        <w:t>(</w:t>
      </w:r>
      <w:r w:rsidR="00DD2B94" w:rsidRPr="00D85DC4">
        <w:rPr>
          <w:rFonts w:ascii="Times New Roman" w:eastAsia="Times New Roman" w:hAnsi="Times New Roman" w:cs="Times New Roman"/>
          <w:sz w:val="24"/>
          <w:szCs w:val="24"/>
          <w:lang w:val="uk-UA" w:eastAsia="ru-RU"/>
        </w:rPr>
        <w:t>відповідно до «Положення щодо впровадження системи забезпечення академічної доброчесності в Придунайській філії ПрАТ «ВНЗ «МАУП», «Кодексу академічної доброчесності Придунайській філії ПрАТ «ВНЗ «МАУП» та інших нормативних документів навчального закладу</w:t>
      </w:r>
      <w:r w:rsidRPr="00D85DC4">
        <w:rPr>
          <w:rFonts w:ascii="Times New Roman" w:eastAsia="Times New Roman" w:hAnsi="Times New Roman" w:cs="Times New Roman"/>
          <w:sz w:val="24"/>
          <w:szCs w:val="24"/>
          <w:lang w:val="uk-UA" w:eastAsia="ru-RU"/>
        </w:rPr>
        <w:t>).</w:t>
      </w:r>
    </w:p>
    <w:p w:rsidR="00FD5765" w:rsidRPr="00D85DC4" w:rsidRDefault="00FD5765" w:rsidP="00822F3C">
      <w:pPr>
        <w:spacing w:after="0" w:line="240" w:lineRule="auto"/>
        <w:ind w:firstLine="708"/>
        <w:rPr>
          <w:rFonts w:ascii="Times New Roman" w:eastAsia="Times New Roman" w:hAnsi="Times New Roman" w:cs="Times New Roman"/>
          <w:sz w:val="24"/>
          <w:szCs w:val="24"/>
          <w:lang w:val="uk-UA" w:eastAsia="ru-RU"/>
        </w:rPr>
      </w:pPr>
      <w:r w:rsidRPr="00D85DC4">
        <w:rPr>
          <w:rFonts w:ascii="Times New Roman" w:eastAsia="Times New Roman" w:hAnsi="Times New Roman" w:cs="Times New Roman"/>
          <w:b/>
          <w:bCs/>
          <w:sz w:val="24"/>
          <w:szCs w:val="24"/>
          <w:lang w:val="uk-UA" w:eastAsia="ru-RU" w:bidi="he-IL"/>
        </w:rPr>
        <w:t>Вимоги викладача:</w:t>
      </w:r>
      <w:r w:rsidRPr="00D85DC4">
        <w:rPr>
          <w:rFonts w:ascii="Times New Roman" w:eastAsia="Times New Roman" w:hAnsi="Times New Roman" w:cs="Times New Roman"/>
          <w:sz w:val="24"/>
          <w:szCs w:val="24"/>
          <w:highlight w:val="green"/>
          <w:lang w:val="uk-UA" w:eastAsia="ru-RU"/>
        </w:rPr>
        <w:t xml:space="preserve"> </w:t>
      </w:r>
    </w:p>
    <w:p w:rsidR="00FD5765" w:rsidRPr="00D85DC4" w:rsidRDefault="00FD5765" w:rsidP="00FD5765">
      <w:pPr>
        <w:spacing w:after="0" w:line="240" w:lineRule="auto"/>
        <w:jc w:val="both"/>
        <w:rPr>
          <w:rFonts w:ascii="Times New Roman" w:eastAsia="Times New Roman" w:hAnsi="Times New Roman" w:cs="Times New Roman"/>
          <w:sz w:val="24"/>
          <w:szCs w:val="24"/>
          <w:lang w:val="uk-UA" w:eastAsia="ru-RU" w:bidi="he-IL"/>
        </w:rPr>
      </w:pPr>
      <w:r w:rsidRPr="00D85DC4">
        <w:rPr>
          <w:rFonts w:ascii="Times New Roman" w:eastAsia="Times New Roman" w:hAnsi="Times New Roman" w:cs="Times New Roman"/>
          <w:sz w:val="24"/>
          <w:szCs w:val="24"/>
          <w:lang w:val="uk-UA" w:eastAsia="ru-RU" w:bidi="he-IL"/>
        </w:rPr>
        <w:t>- обов’язкове відвідування навчальних занять;</w:t>
      </w:r>
    </w:p>
    <w:p w:rsidR="00FD5765" w:rsidRPr="00D85DC4" w:rsidRDefault="00FD5765" w:rsidP="00FD5765">
      <w:pPr>
        <w:spacing w:after="0" w:line="240" w:lineRule="auto"/>
        <w:jc w:val="both"/>
        <w:rPr>
          <w:rFonts w:ascii="Times New Roman" w:eastAsia="Times New Roman" w:hAnsi="Times New Roman" w:cs="Times New Roman"/>
          <w:sz w:val="24"/>
          <w:szCs w:val="24"/>
          <w:lang w:val="uk-UA" w:eastAsia="ru-RU" w:bidi="he-IL"/>
        </w:rPr>
      </w:pPr>
      <w:r w:rsidRPr="00D85DC4">
        <w:rPr>
          <w:rFonts w:ascii="Times New Roman" w:eastAsia="Times New Roman" w:hAnsi="Times New Roman" w:cs="Times New Roman"/>
          <w:sz w:val="24"/>
          <w:szCs w:val="24"/>
          <w:lang w:val="uk-UA" w:eastAsia="ru-RU" w:bidi="he-IL"/>
        </w:rPr>
        <w:t xml:space="preserve">- активність </w:t>
      </w:r>
      <w:r w:rsidR="00822F3C" w:rsidRPr="00D85DC4">
        <w:rPr>
          <w:rFonts w:ascii="Times New Roman" w:eastAsia="Times New Roman" w:hAnsi="Times New Roman" w:cs="Times New Roman"/>
          <w:sz w:val="24"/>
          <w:szCs w:val="24"/>
          <w:lang w:val="uk-UA" w:eastAsia="ru-RU" w:bidi="he-IL"/>
        </w:rPr>
        <w:t xml:space="preserve">здобувачів вищої освіти </w:t>
      </w:r>
      <w:r w:rsidRPr="00D85DC4">
        <w:rPr>
          <w:rFonts w:ascii="Times New Roman" w:eastAsia="Times New Roman" w:hAnsi="Times New Roman" w:cs="Times New Roman"/>
          <w:sz w:val="24"/>
          <w:szCs w:val="24"/>
          <w:lang w:val="uk-UA" w:eastAsia="ru-RU" w:bidi="he-IL"/>
        </w:rPr>
        <w:t>під час практичних занять;</w:t>
      </w:r>
    </w:p>
    <w:p w:rsidR="00FD5765" w:rsidRPr="00D85DC4" w:rsidRDefault="00FD5765" w:rsidP="00FD5765">
      <w:pPr>
        <w:spacing w:after="0" w:line="240" w:lineRule="auto"/>
        <w:jc w:val="both"/>
        <w:rPr>
          <w:rFonts w:ascii="Times New Roman" w:eastAsia="Times New Roman" w:hAnsi="Times New Roman" w:cs="Times New Roman"/>
          <w:sz w:val="24"/>
          <w:szCs w:val="24"/>
          <w:lang w:val="uk-UA" w:eastAsia="ru-RU" w:bidi="he-IL"/>
        </w:rPr>
      </w:pPr>
      <w:r w:rsidRPr="00D85DC4">
        <w:rPr>
          <w:rFonts w:ascii="Times New Roman" w:eastAsia="Times New Roman" w:hAnsi="Times New Roman" w:cs="Times New Roman"/>
          <w:sz w:val="24"/>
          <w:szCs w:val="24"/>
          <w:lang w:val="uk-UA" w:eastAsia="ru-RU" w:bidi="he-IL"/>
        </w:rPr>
        <w:t>- своєчасне виконання завдань самостійної роботи;</w:t>
      </w:r>
    </w:p>
    <w:p w:rsidR="00FD5765" w:rsidRPr="00D85DC4" w:rsidRDefault="00FD5765" w:rsidP="00FD5765">
      <w:pPr>
        <w:spacing w:after="0" w:line="240" w:lineRule="auto"/>
        <w:jc w:val="both"/>
        <w:rPr>
          <w:rFonts w:ascii="Times New Roman" w:eastAsia="Times New Roman" w:hAnsi="Times New Roman" w:cs="Times New Roman"/>
          <w:sz w:val="24"/>
          <w:szCs w:val="24"/>
          <w:lang w:val="uk-UA" w:eastAsia="ru-RU" w:bidi="he-IL"/>
        </w:rPr>
      </w:pPr>
      <w:r w:rsidRPr="00D85DC4">
        <w:rPr>
          <w:rFonts w:ascii="Times New Roman" w:eastAsia="Times New Roman" w:hAnsi="Times New Roman" w:cs="Times New Roman"/>
          <w:sz w:val="24"/>
          <w:szCs w:val="24"/>
          <w:lang w:val="uk-UA" w:eastAsia="ru-RU" w:bidi="he-IL"/>
        </w:rPr>
        <w:t>- відпрацювання занять, що були пропущені або не підготовлені (незадовільні оцінки) на консультаціях.</w:t>
      </w:r>
    </w:p>
    <w:p w:rsidR="00FD5765" w:rsidRPr="00D85DC4" w:rsidRDefault="00FD5765" w:rsidP="00822F3C">
      <w:pPr>
        <w:spacing w:after="0" w:line="240" w:lineRule="auto"/>
        <w:ind w:firstLine="567"/>
        <w:rPr>
          <w:rFonts w:ascii="Times New Roman" w:eastAsia="Times New Roman" w:hAnsi="Times New Roman" w:cs="Times New Roman"/>
          <w:sz w:val="24"/>
          <w:szCs w:val="24"/>
          <w:lang w:val="uk-UA" w:eastAsia="ru-RU"/>
        </w:rPr>
      </w:pPr>
      <w:r w:rsidRPr="00D85DC4">
        <w:rPr>
          <w:rFonts w:ascii="Times New Roman" w:eastAsia="Times New Roman" w:hAnsi="Times New Roman" w:cs="Times New Roman"/>
          <w:b/>
          <w:bCs/>
          <w:sz w:val="24"/>
          <w:szCs w:val="24"/>
          <w:lang w:val="uk-UA" w:eastAsia="ru-RU" w:bidi="he-IL"/>
        </w:rPr>
        <w:t>Не допустимо:</w:t>
      </w:r>
    </w:p>
    <w:p w:rsidR="00FD5765" w:rsidRPr="00D85DC4" w:rsidRDefault="00FD5765" w:rsidP="00FD5765">
      <w:pPr>
        <w:spacing w:after="0" w:line="240" w:lineRule="auto"/>
        <w:jc w:val="both"/>
        <w:rPr>
          <w:rFonts w:ascii="Times New Roman" w:eastAsia="Times New Roman" w:hAnsi="Times New Roman" w:cs="Times New Roman"/>
          <w:sz w:val="24"/>
          <w:szCs w:val="24"/>
          <w:lang w:val="uk-UA" w:eastAsia="ru-RU" w:bidi="he-IL"/>
        </w:rPr>
      </w:pPr>
      <w:r w:rsidRPr="00D85DC4">
        <w:rPr>
          <w:rFonts w:ascii="Times New Roman" w:eastAsia="Times New Roman" w:hAnsi="Times New Roman" w:cs="Times New Roman"/>
          <w:sz w:val="24"/>
          <w:szCs w:val="24"/>
          <w:lang w:val="uk-UA" w:eastAsia="ru-RU" w:bidi="he-IL"/>
        </w:rPr>
        <w:t>- пропуск занять без поважних причин;</w:t>
      </w:r>
    </w:p>
    <w:p w:rsidR="00FD5765" w:rsidRPr="00D85DC4" w:rsidRDefault="00FD5765" w:rsidP="00FD5765">
      <w:pPr>
        <w:spacing w:after="0" w:line="240" w:lineRule="auto"/>
        <w:jc w:val="both"/>
        <w:rPr>
          <w:rFonts w:ascii="Times New Roman" w:eastAsia="Times New Roman" w:hAnsi="Times New Roman" w:cs="Times New Roman"/>
          <w:sz w:val="24"/>
          <w:szCs w:val="24"/>
          <w:lang w:val="uk-UA" w:eastAsia="ru-RU" w:bidi="he-IL"/>
        </w:rPr>
      </w:pPr>
      <w:r w:rsidRPr="00D85DC4">
        <w:rPr>
          <w:rFonts w:ascii="Times New Roman" w:eastAsia="Times New Roman" w:hAnsi="Times New Roman" w:cs="Times New Roman"/>
          <w:sz w:val="24"/>
          <w:szCs w:val="24"/>
          <w:lang w:val="uk-UA" w:eastAsia="ru-RU" w:bidi="he-IL"/>
        </w:rPr>
        <w:t>- запізнення на заняття;</w:t>
      </w:r>
    </w:p>
    <w:p w:rsidR="00FD5765" w:rsidRPr="00D85DC4" w:rsidRDefault="00FD5765" w:rsidP="00FD5765">
      <w:pPr>
        <w:spacing w:after="0" w:line="240" w:lineRule="auto"/>
        <w:jc w:val="both"/>
        <w:rPr>
          <w:rFonts w:ascii="Times New Roman" w:eastAsia="Times New Roman" w:hAnsi="Times New Roman" w:cs="Times New Roman"/>
          <w:sz w:val="24"/>
          <w:szCs w:val="24"/>
          <w:lang w:val="uk-UA" w:eastAsia="ru-RU" w:bidi="he-IL"/>
        </w:rPr>
      </w:pPr>
      <w:r w:rsidRPr="00D85DC4">
        <w:rPr>
          <w:rFonts w:ascii="Times New Roman" w:eastAsia="Times New Roman" w:hAnsi="Times New Roman" w:cs="Times New Roman"/>
          <w:sz w:val="24"/>
          <w:szCs w:val="24"/>
          <w:lang w:val="uk-UA" w:eastAsia="ru-RU" w:bidi="he-IL"/>
        </w:rPr>
        <w:t>- користування мобільним телефоном, планшетом чи іншими мобільними пристроями під час заняття (за винятком дозволу викладача при зверненні до</w:t>
      </w:r>
      <w:r w:rsidR="00822F3C" w:rsidRPr="00D85DC4">
        <w:rPr>
          <w:rFonts w:ascii="Times New Roman" w:eastAsia="Times New Roman" w:hAnsi="Times New Roman" w:cs="Times New Roman"/>
          <w:sz w:val="24"/>
          <w:szCs w:val="24"/>
          <w:lang w:val="uk-UA" w:eastAsia="ru-RU" w:bidi="he-IL"/>
        </w:rPr>
        <w:t xml:space="preserve"> </w:t>
      </w:r>
      <w:r w:rsidR="00E2738C">
        <w:rPr>
          <w:rFonts w:ascii="Times New Roman" w:eastAsia="Times New Roman" w:hAnsi="Times New Roman" w:cs="Times New Roman"/>
          <w:sz w:val="24"/>
          <w:szCs w:val="24"/>
          <w:lang w:val="uk-UA" w:eastAsia="ru-RU" w:bidi="he-IL"/>
        </w:rPr>
        <w:t>відцифров</w:t>
      </w:r>
      <w:r w:rsidR="00E2738C" w:rsidRPr="00D85DC4">
        <w:rPr>
          <w:rFonts w:ascii="Times New Roman" w:eastAsia="Times New Roman" w:hAnsi="Times New Roman" w:cs="Times New Roman"/>
          <w:sz w:val="24"/>
          <w:szCs w:val="24"/>
          <w:lang w:val="uk-UA" w:eastAsia="ru-RU" w:bidi="he-IL"/>
        </w:rPr>
        <w:t>аних</w:t>
      </w:r>
      <w:r w:rsidR="00822F3C" w:rsidRPr="00D85DC4">
        <w:rPr>
          <w:rFonts w:ascii="Times New Roman" w:eastAsia="Times New Roman" w:hAnsi="Times New Roman" w:cs="Times New Roman"/>
          <w:sz w:val="24"/>
          <w:szCs w:val="24"/>
          <w:lang w:val="uk-UA" w:eastAsia="ru-RU" w:bidi="he-IL"/>
        </w:rPr>
        <w:t xml:space="preserve"> історичних документів</w:t>
      </w:r>
      <w:r w:rsidRPr="00D85DC4">
        <w:rPr>
          <w:rFonts w:ascii="Times New Roman" w:eastAsia="Times New Roman" w:hAnsi="Times New Roman" w:cs="Times New Roman"/>
          <w:sz w:val="24"/>
          <w:szCs w:val="24"/>
          <w:lang w:val="uk-UA" w:eastAsia="ru-RU" w:bidi="he-IL"/>
        </w:rPr>
        <w:t>);</w:t>
      </w:r>
    </w:p>
    <w:p w:rsidR="00FD5765" w:rsidRPr="00D85DC4" w:rsidRDefault="00FD5765" w:rsidP="00FD5765">
      <w:pPr>
        <w:spacing w:after="0" w:line="240" w:lineRule="auto"/>
        <w:jc w:val="both"/>
        <w:rPr>
          <w:rFonts w:ascii="Times New Roman" w:eastAsia="Times New Roman" w:hAnsi="Times New Roman" w:cs="Times New Roman"/>
          <w:sz w:val="24"/>
          <w:szCs w:val="24"/>
          <w:lang w:val="uk-UA" w:eastAsia="ru-RU" w:bidi="he-IL"/>
        </w:rPr>
      </w:pPr>
      <w:r w:rsidRPr="00D85DC4">
        <w:rPr>
          <w:rFonts w:ascii="Times New Roman" w:eastAsia="Times New Roman" w:hAnsi="Times New Roman" w:cs="Times New Roman"/>
          <w:sz w:val="24"/>
          <w:szCs w:val="24"/>
          <w:lang w:val="uk-UA" w:eastAsia="ru-RU" w:bidi="he-IL"/>
        </w:rPr>
        <w:t>- списування та плагіат.</w:t>
      </w:r>
    </w:p>
    <w:p w:rsidR="00FD5765" w:rsidRPr="00D85DC4" w:rsidRDefault="00FD5765" w:rsidP="00822F3C">
      <w:pPr>
        <w:spacing w:after="0" w:line="240" w:lineRule="auto"/>
        <w:ind w:firstLine="567"/>
        <w:jc w:val="both"/>
        <w:rPr>
          <w:rFonts w:ascii="Times New Roman" w:eastAsia="Times New Roman" w:hAnsi="Times New Roman" w:cs="Times New Roman"/>
          <w:sz w:val="24"/>
          <w:szCs w:val="24"/>
          <w:lang w:val="uk-UA" w:eastAsia="ru-RU" w:bidi="he-IL"/>
        </w:rPr>
      </w:pPr>
      <w:r w:rsidRPr="00D85DC4">
        <w:rPr>
          <w:rFonts w:ascii="Times New Roman" w:eastAsia="Times New Roman" w:hAnsi="Times New Roman" w:cs="Times New Roman"/>
          <w:sz w:val="24"/>
          <w:szCs w:val="24"/>
          <w:lang w:val="uk-UA" w:eastAsia="ru-RU" w:bidi="he-IL"/>
        </w:rPr>
        <w:t xml:space="preserve">Реферативні роботи </w:t>
      </w:r>
      <w:r w:rsidR="00822F3C" w:rsidRPr="00D85DC4">
        <w:rPr>
          <w:rFonts w:ascii="Times New Roman" w:eastAsia="Times New Roman" w:hAnsi="Times New Roman" w:cs="Times New Roman"/>
          <w:sz w:val="24"/>
          <w:szCs w:val="24"/>
          <w:lang w:val="uk-UA" w:eastAsia="ru-RU" w:bidi="he-IL"/>
        </w:rPr>
        <w:t xml:space="preserve">здобувач </w:t>
      </w:r>
      <w:r w:rsidRPr="00D85DC4">
        <w:rPr>
          <w:rFonts w:ascii="Times New Roman" w:eastAsia="Times New Roman" w:hAnsi="Times New Roman" w:cs="Times New Roman"/>
          <w:sz w:val="24"/>
          <w:szCs w:val="24"/>
          <w:lang w:val="uk-UA" w:eastAsia="ru-RU" w:bidi="he-IL"/>
        </w:rPr>
        <w:t>виконує самостійно, с обов'язковим посилення на джерела інформації та самостійно перевіряє їх онлайн на безкоштовних сервісах на антиплагіат.</w:t>
      </w:r>
      <w:r w:rsidR="00344D62" w:rsidRPr="00D85DC4">
        <w:rPr>
          <w:rFonts w:ascii="Times New Roman" w:eastAsia="Times New Roman" w:hAnsi="Times New Roman" w:cs="Times New Roman"/>
          <w:sz w:val="24"/>
          <w:szCs w:val="24"/>
          <w:lang w:val="uk-UA" w:eastAsia="ru-RU" w:bidi="he-IL"/>
        </w:rPr>
        <w:t xml:space="preserve"> У випадку запозичених робіт, випадків плагіату, виявів академічної недоброчесності (списування), недобропорядної поведінки в аудиторії викладач пропонує здобувачеві повторно виконати необхідний вид роботи.</w:t>
      </w:r>
    </w:p>
    <w:p w:rsidR="00AD2B80" w:rsidRPr="00D85DC4" w:rsidRDefault="00344D62" w:rsidP="00AD2B80">
      <w:pPr>
        <w:tabs>
          <w:tab w:val="left" w:pos="284"/>
        </w:tabs>
        <w:spacing w:after="0" w:line="240" w:lineRule="auto"/>
        <w:ind w:firstLine="567"/>
        <w:jc w:val="both"/>
        <w:rPr>
          <w:rFonts w:ascii="Times New Roman" w:eastAsia="Times New Roman" w:hAnsi="Times New Roman" w:cs="Times New Roman"/>
          <w:bCs/>
          <w:noProof/>
          <w:sz w:val="24"/>
          <w:szCs w:val="24"/>
          <w:lang w:val="uk-UA" w:eastAsia="ru-RU"/>
        </w:rPr>
      </w:pPr>
      <w:r w:rsidRPr="00D85DC4">
        <w:rPr>
          <w:rFonts w:ascii="Times New Roman" w:eastAsia="Times New Roman" w:hAnsi="Times New Roman" w:cs="Times New Roman"/>
          <w:bCs/>
          <w:noProof/>
          <w:sz w:val="24"/>
          <w:szCs w:val="24"/>
          <w:lang w:val="uk-UA" w:eastAsia="ru-RU"/>
        </w:rPr>
        <w:t>Здобувачі вищої освіти, що слухають дисципліну зобов’язані відпрацювати заняття/ невиконаний обсяг робіт (переписати контрольну роботу, написати реферат, інші письмові види робіт).</w:t>
      </w:r>
    </w:p>
    <w:p w:rsidR="00EC3227" w:rsidRPr="00D85DC4" w:rsidRDefault="00EC3227" w:rsidP="00EC3227">
      <w:pPr>
        <w:autoSpaceDN w:val="0"/>
        <w:adjustRightInd w:val="0"/>
        <w:spacing w:after="0" w:line="240" w:lineRule="auto"/>
        <w:ind w:firstLine="709"/>
        <w:jc w:val="both"/>
        <w:rPr>
          <w:rFonts w:ascii="Times New Roman" w:eastAsia="Times New Roman" w:hAnsi="Times New Roman" w:cs="Times New Roman"/>
          <w:b/>
          <w:sz w:val="24"/>
          <w:szCs w:val="24"/>
          <w:lang w:val="uk-UA" w:eastAsia="ru-RU"/>
        </w:rPr>
      </w:pPr>
      <w:r w:rsidRPr="00D85DC4">
        <w:rPr>
          <w:rFonts w:ascii="Times New Roman" w:eastAsia="Times New Roman" w:hAnsi="Times New Roman" w:cs="Times New Roman"/>
          <w:b/>
          <w:sz w:val="24"/>
          <w:szCs w:val="24"/>
          <w:lang w:val="uk-UA" w:eastAsia="ru-RU"/>
        </w:rPr>
        <w:lastRenderedPageBreak/>
        <w:t xml:space="preserve">10. Зміст дисципліни: </w:t>
      </w:r>
      <w:r w:rsidRPr="00D85DC4">
        <w:rPr>
          <w:rFonts w:ascii="Times New Roman" w:eastAsia="Times New Roman" w:hAnsi="Times New Roman" w:cs="Times New Roman"/>
          <w:sz w:val="24"/>
          <w:szCs w:val="24"/>
          <w:lang w:val="uk-UA" w:eastAsia="ru-RU"/>
        </w:rPr>
        <w:t xml:space="preserve">Курс складається з </w:t>
      </w:r>
      <w:r w:rsidRPr="00D85DC4">
        <w:rPr>
          <w:rFonts w:ascii="Times New Roman" w:eastAsia="Times New Roman" w:hAnsi="Times New Roman" w:cs="Times New Roman"/>
          <w:b/>
          <w:sz w:val="24"/>
          <w:szCs w:val="24"/>
          <w:lang w:val="uk-UA" w:eastAsia="ru-RU"/>
        </w:rPr>
        <w:t>двох змістових модулів</w:t>
      </w:r>
      <w:r w:rsidRPr="00D85DC4">
        <w:rPr>
          <w:rFonts w:ascii="Times New Roman" w:eastAsia="Times New Roman" w:hAnsi="Times New Roman" w:cs="Times New Roman"/>
          <w:sz w:val="24"/>
          <w:szCs w:val="24"/>
          <w:lang w:val="uk-UA" w:eastAsia="ru-RU"/>
        </w:rPr>
        <w:t>. Кожен модуль, у свою чергу, складається з лекційної та практичної частин:</w:t>
      </w:r>
    </w:p>
    <w:p w:rsidR="00EC3227" w:rsidRPr="00D85DC4" w:rsidRDefault="00EC3227" w:rsidP="00EC3227">
      <w:pPr>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D85DC4">
        <w:rPr>
          <w:rFonts w:ascii="Times New Roman" w:eastAsia="Times New Roman" w:hAnsi="Times New Roman" w:cs="Times New Roman"/>
          <w:b/>
          <w:i/>
          <w:sz w:val="24"/>
          <w:szCs w:val="24"/>
          <w:lang w:val="uk-UA" w:eastAsia="ru-RU"/>
        </w:rPr>
        <w:t>Змістовий модуль 1.</w:t>
      </w:r>
      <w:r w:rsidRPr="00D85DC4">
        <w:rPr>
          <w:rFonts w:ascii="Times New Roman" w:eastAsia="Times New Roman" w:hAnsi="Times New Roman" w:cs="Times New Roman"/>
          <w:sz w:val="24"/>
          <w:szCs w:val="24"/>
          <w:lang w:val="uk-UA" w:eastAsia="ru-RU"/>
        </w:rPr>
        <w:t xml:space="preserve"> «</w:t>
      </w:r>
      <w:r w:rsidR="00EA7064" w:rsidRPr="00D85DC4">
        <w:rPr>
          <w:rFonts w:ascii="Times New Roman" w:eastAsia="Times New Roman" w:hAnsi="Times New Roman" w:cs="Times New Roman"/>
          <w:sz w:val="24"/>
          <w:szCs w:val="24"/>
          <w:lang w:val="uk-UA" w:eastAsia="ru-RU"/>
        </w:rPr>
        <w:t>Основні етапи історичного розвитку України</w:t>
      </w:r>
      <w:r w:rsidRPr="00D85DC4">
        <w:rPr>
          <w:rFonts w:ascii="Times New Roman" w:eastAsia="Times New Roman" w:hAnsi="Times New Roman" w:cs="Times New Roman"/>
          <w:sz w:val="24"/>
          <w:szCs w:val="24"/>
          <w:lang w:val="uk-UA" w:eastAsia="ru-RU"/>
        </w:rPr>
        <w:t>» (лекційні теми 1</w:t>
      </w:r>
      <w:r w:rsidR="00236F26">
        <w:rPr>
          <w:rFonts w:ascii="Times New Roman" w:eastAsia="Times New Roman" w:hAnsi="Times New Roman" w:cs="Times New Roman"/>
          <w:sz w:val="24"/>
          <w:szCs w:val="24"/>
          <w:lang w:val="uk-UA" w:eastAsia="ru-RU"/>
        </w:rPr>
        <w:t>-8</w:t>
      </w:r>
      <w:r w:rsidRPr="00D85DC4">
        <w:rPr>
          <w:rFonts w:ascii="Times New Roman" w:eastAsia="Times New Roman" w:hAnsi="Times New Roman" w:cs="Times New Roman"/>
          <w:sz w:val="24"/>
          <w:szCs w:val="24"/>
          <w:lang w:val="uk-UA" w:eastAsia="ru-RU"/>
        </w:rPr>
        <w:t xml:space="preserve">, теми </w:t>
      </w:r>
      <w:r w:rsidR="00236F26">
        <w:rPr>
          <w:rFonts w:ascii="Times New Roman" w:eastAsia="Times New Roman" w:hAnsi="Times New Roman" w:cs="Times New Roman"/>
          <w:sz w:val="24"/>
          <w:szCs w:val="24"/>
          <w:lang w:val="uk-UA" w:eastAsia="ru-RU"/>
        </w:rPr>
        <w:t xml:space="preserve">семінарських </w:t>
      </w:r>
      <w:r w:rsidR="00EA7064" w:rsidRPr="00D85DC4">
        <w:rPr>
          <w:rFonts w:ascii="Times New Roman" w:eastAsia="Times New Roman" w:hAnsi="Times New Roman" w:cs="Times New Roman"/>
          <w:sz w:val="24"/>
          <w:szCs w:val="24"/>
          <w:lang w:val="uk-UA" w:eastAsia="ru-RU"/>
        </w:rPr>
        <w:t xml:space="preserve">занять </w:t>
      </w:r>
      <w:r w:rsidRPr="00D85DC4">
        <w:rPr>
          <w:rFonts w:ascii="Times New Roman" w:eastAsia="Times New Roman" w:hAnsi="Times New Roman" w:cs="Times New Roman"/>
          <w:sz w:val="24"/>
          <w:szCs w:val="24"/>
          <w:lang w:val="uk-UA" w:eastAsia="ru-RU"/>
        </w:rPr>
        <w:t>1-</w:t>
      </w:r>
      <w:r w:rsidR="00505BD3" w:rsidRPr="00D85DC4">
        <w:rPr>
          <w:rFonts w:ascii="Times New Roman" w:eastAsia="Times New Roman" w:hAnsi="Times New Roman" w:cs="Times New Roman"/>
          <w:sz w:val="24"/>
          <w:szCs w:val="24"/>
          <w:lang w:val="uk-UA" w:eastAsia="ru-RU"/>
        </w:rPr>
        <w:t>8</w:t>
      </w:r>
      <w:r w:rsidRPr="00D85DC4">
        <w:rPr>
          <w:rFonts w:ascii="Times New Roman" w:eastAsia="Times New Roman" w:hAnsi="Times New Roman" w:cs="Times New Roman"/>
          <w:sz w:val="24"/>
          <w:szCs w:val="24"/>
          <w:lang w:val="uk-UA" w:eastAsia="ru-RU"/>
        </w:rPr>
        <w:t>);</w:t>
      </w:r>
    </w:p>
    <w:p w:rsidR="00EC3227" w:rsidRPr="00D85DC4" w:rsidRDefault="00EC3227" w:rsidP="00EC3227">
      <w:pPr>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D85DC4">
        <w:rPr>
          <w:rFonts w:ascii="Times New Roman" w:eastAsia="Times New Roman" w:hAnsi="Times New Roman" w:cs="Times New Roman"/>
          <w:b/>
          <w:i/>
          <w:sz w:val="24"/>
          <w:szCs w:val="24"/>
          <w:lang w:val="uk-UA" w:eastAsia="ru-RU"/>
        </w:rPr>
        <w:t>Змістовий модуль 2</w:t>
      </w:r>
      <w:r w:rsidR="00EA7064" w:rsidRPr="00D85DC4">
        <w:rPr>
          <w:rFonts w:ascii="Times New Roman" w:eastAsia="Times New Roman" w:hAnsi="Times New Roman" w:cs="Times New Roman"/>
          <w:b/>
          <w:i/>
          <w:sz w:val="24"/>
          <w:szCs w:val="24"/>
          <w:lang w:val="uk-UA" w:eastAsia="ru-RU"/>
        </w:rPr>
        <w:t>.</w:t>
      </w:r>
      <w:r w:rsidRPr="00D85DC4">
        <w:rPr>
          <w:rFonts w:ascii="Times New Roman" w:eastAsia="Times New Roman" w:hAnsi="Times New Roman" w:cs="Times New Roman"/>
          <w:sz w:val="24"/>
          <w:szCs w:val="24"/>
          <w:lang w:val="uk-UA" w:eastAsia="ru-RU"/>
        </w:rPr>
        <w:t xml:space="preserve"> «</w:t>
      </w:r>
      <w:r w:rsidR="007C1D5B" w:rsidRPr="00D85DC4">
        <w:rPr>
          <w:rFonts w:ascii="Times New Roman" w:eastAsia="Times New Roman" w:hAnsi="Times New Roman" w:cs="Times New Roman"/>
          <w:sz w:val="24"/>
          <w:szCs w:val="24"/>
          <w:lang w:val="uk-UA" w:eastAsia="ru-RU"/>
        </w:rPr>
        <w:t>Історія української культури</w:t>
      </w:r>
      <w:r w:rsidR="00505BD3" w:rsidRPr="00D85DC4">
        <w:rPr>
          <w:rFonts w:ascii="Times New Roman" w:eastAsia="Times New Roman" w:hAnsi="Times New Roman" w:cs="Times New Roman"/>
          <w:sz w:val="24"/>
          <w:szCs w:val="24"/>
          <w:lang w:val="uk-UA" w:eastAsia="ru-RU"/>
        </w:rPr>
        <w:t>» (лекційні теми</w:t>
      </w:r>
      <w:r w:rsidRPr="00D85DC4">
        <w:rPr>
          <w:rFonts w:ascii="Times New Roman" w:eastAsia="Times New Roman" w:hAnsi="Times New Roman" w:cs="Times New Roman"/>
          <w:sz w:val="24"/>
          <w:szCs w:val="24"/>
          <w:lang w:val="uk-UA" w:eastAsia="ru-RU"/>
        </w:rPr>
        <w:t xml:space="preserve"> </w:t>
      </w:r>
      <w:r w:rsidR="00236F26">
        <w:rPr>
          <w:rFonts w:ascii="Times New Roman" w:eastAsia="Times New Roman" w:hAnsi="Times New Roman" w:cs="Times New Roman"/>
          <w:sz w:val="24"/>
          <w:szCs w:val="24"/>
          <w:lang w:val="uk-UA" w:eastAsia="ru-RU"/>
        </w:rPr>
        <w:t>9</w:t>
      </w:r>
      <w:r w:rsidR="00505BD3" w:rsidRPr="00D85DC4">
        <w:rPr>
          <w:rFonts w:ascii="Times New Roman" w:eastAsia="Times New Roman" w:hAnsi="Times New Roman" w:cs="Times New Roman"/>
          <w:sz w:val="24"/>
          <w:szCs w:val="24"/>
          <w:lang w:val="uk-UA" w:eastAsia="ru-RU"/>
        </w:rPr>
        <w:t>-13</w:t>
      </w:r>
      <w:r w:rsidRPr="00D85DC4">
        <w:rPr>
          <w:rFonts w:ascii="Times New Roman" w:eastAsia="Times New Roman" w:hAnsi="Times New Roman" w:cs="Times New Roman"/>
          <w:sz w:val="24"/>
          <w:szCs w:val="24"/>
          <w:lang w:val="uk-UA" w:eastAsia="ru-RU"/>
        </w:rPr>
        <w:t xml:space="preserve">, теми </w:t>
      </w:r>
      <w:r w:rsidR="00236F26">
        <w:rPr>
          <w:rFonts w:ascii="Times New Roman" w:eastAsia="Times New Roman" w:hAnsi="Times New Roman" w:cs="Times New Roman"/>
          <w:sz w:val="24"/>
          <w:szCs w:val="24"/>
          <w:lang w:val="uk-UA" w:eastAsia="ru-RU"/>
        </w:rPr>
        <w:t>семінарських</w:t>
      </w:r>
      <w:r w:rsidR="007C1D5B" w:rsidRPr="00D85DC4">
        <w:rPr>
          <w:rFonts w:ascii="Times New Roman" w:eastAsia="Times New Roman" w:hAnsi="Times New Roman" w:cs="Times New Roman"/>
          <w:sz w:val="24"/>
          <w:szCs w:val="24"/>
          <w:lang w:val="uk-UA" w:eastAsia="ru-RU"/>
        </w:rPr>
        <w:t xml:space="preserve"> занять </w:t>
      </w:r>
      <w:r w:rsidR="00505BD3" w:rsidRPr="00D85DC4">
        <w:rPr>
          <w:rFonts w:ascii="Times New Roman" w:eastAsia="Times New Roman" w:hAnsi="Times New Roman" w:cs="Times New Roman"/>
          <w:sz w:val="24"/>
          <w:szCs w:val="24"/>
          <w:lang w:val="uk-UA" w:eastAsia="ru-RU"/>
        </w:rPr>
        <w:t>9-13</w:t>
      </w:r>
      <w:r w:rsidR="007C1D5B" w:rsidRPr="00D85DC4">
        <w:rPr>
          <w:rFonts w:ascii="Times New Roman" w:eastAsia="Times New Roman" w:hAnsi="Times New Roman" w:cs="Times New Roman"/>
          <w:sz w:val="24"/>
          <w:szCs w:val="24"/>
          <w:lang w:val="uk-UA" w:eastAsia="ru-RU"/>
        </w:rPr>
        <w:t xml:space="preserve">). </w:t>
      </w:r>
    </w:p>
    <w:p w:rsidR="00767ABE" w:rsidRPr="00D85DC4" w:rsidRDefault="00767ABE" w:rsidP="00767ABE">
      <w:pPr>
        <w:tabs>
          <w:tab w:val="left" w:pos="284"/>
        </w:tabs>
        <w:spacing w:after="0" w:line="240" w:lineRule="auto"/>
        <w:ind w:firstLine="567"/>
        <w:jc w:val="both"/>
        <w:rPr>
          <w:rFonts w:ascii="Times New Roman" w:eastAsia="Times New Roman" w:hAnsi="Times New Roman" w:cs="Times New Roman"/>
          <w:b/>
          <w:bCs/>
          <w:iCs/>
          <w:noProof/>
          <w:sz w:val="24"/>
          <w:szCs w:val="24"/>
          <w:lang w:val="uk-UA" w:eastAsia="ru-RU"/>
        </w:rPr>
      </w:pPr>
      <w:r w:rsidRPr="00D85DC4">
        <w:rPr>
          <w:rFonts w:ascii="Times New Roman" w:eastAsia="Times New Roman" w:hAnsi="Times New Roman" w:cs="Times New Roman"/>
          <w:b/>
          <w:bCs/>
          <w:iCs/>
          <w:noProof/>
          <w:sz w:val="24"/>
          <w:szCs w:val="24"/>
          <w:lang w:val="uk-UA" w:eastAsia="ru-RU"/>
        </w:rPr>
        <w:t>11.</w:t>
      </w:r>
      <w:r w:rsidRPr="00D85DC4">
        <w:rPr>
          <w:rFonts w:ascii="Times New Roman" w:eastAsia="Times New Roman" w:hAnsi="Times New Roman" w:cs="Times New Roman"/>
          <w:bCs/>
          <w:iCs/>
          <w:noProof/>
          <w:sz w:val="24"/>
          <w:szCs w:val="24"/>
          <w:lang w:val="uk-UA" w:eastAsia="ru-RU"/>
        </w:rPr>
        <w:t xml:space="preserve"> </w:t>
      </w:r>
      <w:r w:rsidRPr="00D85DC4">
        <w:rPr>
          <w:rFonts w:ascii="Times New Roman" w:eastAsia="Times New Roman" w:hAnsi="Times New Roman" w:cs="Times New Roman"/>
          <w:b/>
          <w:bCs/>
          <w:iCs/>
          <w:noProof/>
          <w:sz w:val="24"/>
          <w:szCs w:val="24"/>
          <w:lang w:val="uk-UA" w:eastAsia="ru-RU"/>
        </w:rPr>
        <w:t xml:space="preserve">Форми і методи навчання. </w:t>
      </w:r>
    </w:p>
    <w:p w:rsidR="00767ABE" w:rsidRPr="00D85DC4" w:rsidRDefault="00767ABE" w:rsidP="00767ABE">
      <w:pPr>
        <w:tabs>
          <w:tab w:val="left" w:pos="284"/>
        </w:tabs>
        <w:spacing w:after="0" w:line="240" w:lineRule="auto"/>
        <w:ind w:firstLine="567"/>
        <w:jc w:val="both"/>
        <w:rPr>
          <w:rFonts w:ascii="Times New Roman" w:eastAsia="Times New Roman" w:hAnsi="Times New Roman" w:cs="Times New Roman"/>
          <w:b/>
          <w:bCs/>
          <w:noProof/>
          <w:sz w:val="24"/>
          <w:szCs w:val="24"/>
          <w:lang w:val="uk-UA" w:eastAsia="ru-RU"/>
        </w:rPr>
      </w:pPr>
      <w:r w:rsidRPr="00D85DC4">
        <w:rPr>
          <w:rFonts w:ascii="Times New Roman" w:eastAsia="Times New Roman" w:hAnsi="Times New Roman" w:cs="Times New Roman"/>
          <w:bCs/>
          <w:noProof/>
          <w:sz w:val="24"/>
          <w:szCs w:val="24"/>
          <w:lang w:val="uk-UA" w:eastAsia="ru-RU"/>
        </w:rPr>
        <w:t xml:space="preserve">Основними видами навчальних аудиторних занять є </w:t>
      </w:r>
      <w:r w:rsidRPr="00D85DC4">
        <w:rPr>
          <w:rFonts w:ascii="Times New Roman" w:eastAsia="Times New Roman" w:hAnsi="Times New Roman" w:cs="Times New Roman"/>
          <w:b/>
          <w:bCs/>
          <w:noProof/>
          <w:sz w:val="24"/>
          <w:szCs w:val="24"/>
          <w:lang w:val="uk-UA" w:eastAsia="ru-RU"/>
        </w:rPr>
        <w:t xml:space="preserve">лекції, </w:t>
      </w:r>
      <w:r w:rsidR="00236F26">
        <w:rPr>
          <w:rFonts w:ascii="Times New Roman" w:eastAsia="Times New Roman" w:hAnsi="Times New Roman" w:cs="Times New Roman"/>
          <w:b/>
          <w:bCs/>
          <w:noProof/>
          <w:sz w:val="24"/>
          <w:szCs w:val="24"/>
          <w:lang w:val="uk-UA" w:eastAsia="ru-RU"/>
        </w:rPr>
        <w:t xml:space="preserve">семінарські </w:t>
      </w:r>
      <w:r w:rsidRPr="00D85DC4">
        <w:rPr>
          <w:rFonts w:ascii="Times New Roman" w:eastAsia="Times New Roman" w:hAnsi="Times New Roman" w:cs="Times New Roman"/>
          <w:b/>
          <w:bCs/>
          <w:noProof/>
          <w:sz w:val="24"/>
          <w:szCs w:val="24"/>
          <w:lang w:val="uk-UA" w:eastAsia="ru-RU"/>
        </w:rPr>
        <w:t xml:space="preserve">заняття, консультації. </w:t>
      </w:r>
    </w:p>
    <w:p w:rsidR="00767ABE" w:rsidRPr="00D85DC4" w:rsidRDefault="00767ABE" w:rsidP="00767ABE">
      <w:pPr>
        <w:tabs>
          <w:tab w:val="left" w:pos="284"/>
        </w:tabs>
        <w:spacing w:after="0" w:line="240" w:lineRule="auto"/>
        <w:ind w:firstLine="567"/>
        <w:jc w:val="both"/>
        <w:rPr>
          <w:rFonts w:ascii="Times New Roman" w:eastAsia="Times New Roman" w:hAnsi="Times New Roman" w:cs="Times New Roman"/>
          <w:bCs/>
          <w:noProof/>
          <w:sz w:val="24"/>
          <w:szCs w:val="24"/>
          <w:lang w:val="uk-UA" w:eastAsia="ru-RU"/>
        </w:rPr>
      </w:pPr>
      <w:r w:rsidRPr="00D85DC4">
        <w:rPr>
          <w:rFonts w:ascii="Times New Roman" w:eastAsia="Times New Roman" w:hAnsi="Times New Roman" w:cs="Times New Roman"/>
          <w:bCs/>
          <w:noProof/>
          <w:sz w:val="24"/>
          <w:szCs w:val="24"/>
          <w:lang w:val="uk-UA" w:eastAsia="ru-RU"/>
        </w:rPr>
        <w:t xml:space="preserve">При викладанні </w:t>
      </w:r>
      <w:r w:rsidRPr="00D85DC4">
        <w:rPr>
          <w:rFonts w:ascii="Times New Roman" w:eastAsia="Times New Roman" w:hAnsi="Times New Roman" w:cs="Times New Roman"/>
          <w:b/>
          <w:bCs/>
          <w:i/>
          <w:noProof/>
          <w:sz w:val="24"/>
          <w:szCs w:val="24"/>
          <w:lang w:val="uk-UA" w:eastAsia="ru-RU"/>
        </w:rPr>
        <w:t>лекційного матеріалу</w:t>
      </w:r>
      <w:r w:rsidRPr="00D85DC4">
        <w:rPr>
          <w:rFonts w:ascii="Times New Roman" w:eastAsia="Times New Roman" w:hAnsi="Times New Roman" w:cs="Times New Roman"/>
          <w:bCs/>
          <w:noProof/>
          <w:sz w:val="24"/>
          <w:szCs w:val="24"/>
          <w:lang w:val="uk-UA" w:eastAsia="ru-RU"/>
        </w:rPr>
        <w:t xml:space="preserve"> передбачено поєднання таких форм і методів навчання, як тематичні лекції, лекції-візуалізації, лекції</w:t>
      </w:r>
      <w:r w:rsidR="0012204B" w:rsidRPr="00D85DC4">
        <w:rPr>
          <w:rFonts w:ascii="Times New Roman" w:eastAsia="Times New Roman" w:hAnsi="Times New Roman" w:cs="Times New Roman"/>
          <w:bCs/>
          <w:noProof/>
          <w:sz w:val="24"/>
          <w:szCs w:val="24"/>
          <w:lang w:val="uk-UA" w:eastAsia="ru-RU"/>
        </w:rPr>
        <w:t xml:space="preserve"> культурно-історичних аналогів</w:t>
      </w:r>
      <w:r w:rsidRPr="00D85DC4">
        <w:rPr>
          <w:rFonts w:ascii="Times New Roman" w:eastAsia="Times New Roman" w:hAnsi="Times New Roman" w:cs="Times New Roman"/>
          <w:bCs/>
          <w:noProof/>
          <w:sz w:val="24"/>
          <w:szCs w:val="24"/>
          <w:lang w:val="uk-UA" w:eastAsia="ru-RU"/>
        </w:rPr>
        <w:t xml:space="preserve">. </w:t>
      </w:r>
    </w:p>
    <w:p w:rsidR="00767ABE" w:rsidRPr="00D85DC4" w:rsidRDefault="00767ABE" w:rsidP="00767ABE">
      <w:pPr>
        <w:tabs>
          <w:tab w:val="left" w:pos="284"/>
        </w:tabs>
        <w:spacing w:after="0" w:line="240" w:lineRule="auto"/>
        <w:ind w:firstLine="567"/>
        <w:jc w:val="both"/>
        <w:rPr>
          <w:rFonts w:ascii="Times New Roman" w:eastAsia="Times New Roman" w:hAnsi="Times New Roman" w:cs="Times New Roman"/>
          <w:bCs/>
          <w:i/>
          <w:noProof/>
          <w:sz w:val="24"/>
          <w:szCs w:val="24"/>
          <w:lang w:val="uk-UA" w:eastAsia="ru-RU"/>
        </w:rPr>
      </w:pPr>
      <w:r w:rsidRPr="00D85DC4">
        <w:rPr>
          <w:rFonts w:ascii="Times New Roman" w:hAnsi="Times New Roman" w:cs="Times New Roman"/>
          <w:i/>
          <w:iCs/>
          <w:sz w:val="24"/>
          <w:szCs w:val="24"/>
          <w:lang w:val="uk-UA"/>
        </w:rPr>
        <w:t>Тематична лекція</w:t>
      </w:r>
      <w:r w:rsidRPr="00D85DC4">
        <w:rPr>
          <w:rFonts w:ascii="Times New Roman" w:hAnsi="Times New Roman" w:cs="Times New Roman"/>
          <w:sz w:val="24"/>
          <w:szCs w:val="24"/>
          <w:lang w:val="uk-UA"/>
        </w:rPr>
        <w:t xml:space="preserve"> передбачає розкриття певної теми навчальної програми дисципліни.</w:t>
      </w:r>
    </w:p>
    <w:p w:rsidR="00767ABE" w:rsidRPr="00D85DC4" w:rsidRDefault="00767ABE" w:rsidP="00767ABE">
      <w:pPr>
        <w:tabs>
          <w:tab w:val="left" w:pos="284"/>
        </w:tabs>
        <w:spacing w:after="0" w:line="240" w:lineRule="auto"/>
        <w:ind w:firstLine="567"/>
        <w:jc w:val="both"/>
        <w:rPr>
          <w:rFonts w:ascii="Times New Roman" w:eastAsia="Times New Roman" w:hAnsi="Times New Roman" w:cs="Times New Roman"/>
          <w:bCs/>
          <w:noProof/>
          <w:sz w:val="24"/>
          <w:szCs w:val="24"/>
          <w:lang w:val="uk-UA" w:eastAsia="ru-RU"/>
        </w:rPr>
      </w:pPr>
      <w:r w:rsidRPr="00D85DC4">
        <w:rPr>
          <w:rFonts w:ascii="Times New Roman" w:eastAsia="Times New Roman" w:hAnsi="Times New Roman" w:cs="Times New Roman"/>
          <w:bCs/>
          <w:i/>
          <w:noProof/>
          <w:sz w:val="24"/>
          <w:szCs w:val="24"/>
          <w:lang w:val="uk-UA" w:eastAsia="ru-RU"/>
        </w:rPr>
        <w:t>Лекція-візуалізація</w:t>
      </w:r>
      <w:r w:rsidRPr="00D85DC4">
        <w:rPr>
          <w:rFonts w:ascii="Times New Roman" w:eastAsia="Times New Roman" w:hAnsi="Times New Roman" w:cs="Times New Roman"/>
          <w:bCs/>
          <w:noProof/>
          <w:sz w:val="24"/>
          <w:szCs w:val="24"/>
          <w:lang w:val="uk-UA" w:eastAsia="ru-RU"/>
        </w:rPr>
        <w:t xml:space="preserve"> </w:t>
      </w:r>
      <w:r w:rsidR="0012204B" w:rsidRPr="00D85DC4">
        <w:rPr>
          <w:rFonts w:ascii="Times New Roman" w:eastAsia="Times New Roman" w:hAnsi="Times New Roman" w:cs="Times New Roman"/>
          <w:bCs/>
          <w:noProof/>
          <w:sz w:val="24"/>
          <w:szCs w:val="24"/>
          <w:lang w:val="uk-UA" w:eastAsia="ru-RU"/>
        </w:rPr>
        <w:t>є віртуальною формою подання лекційного матеріалу за допомогою ТЗН або аудіовідеотехніки.</w:t>
      </w:r>
    </w:p>
    <w:p w:rsidR="0012204B" w:rsidRPr="00D85DC4" w:rsidRDefault="0012204B" w:rsidP="00767ABE">
      <w:pPr>
        <w:tabs>
          <w:tab w:val="left" w:pos="284"/>
        </w:tabs>
        <w:spacing w:after="0" w:line="240" w:lineRule="auto"/>
        <w:ind w:firstLine="567"/>
        <w:jc w:val="both"/>
        <w:rPr>
          <w:rFonts w:ascii="Times New Roman" w:eastAsia="Times New Roman" w:hAnsi="Times New Roman" w:cs="Times New Roman"/>
          <w:bCs/>
          <w:noProof/>
          <w:sz w:val="24"/>
          <w:szCs w:val="24"/>
          <w:lang w:val="uk-UA" w:eastAsia="ru-RU"/>
        </w:rPr>
      </w:pPr>
      <w:r w:rsidRPr="00D85DC4">
        <w:rPr>
          <w:rFonts w:ascii="Times New Roman" w:eastAsia="Times New Roman" w:hAnsi="Times New Roman" w:cs="Times New Roman"/>
          <w:bCs/>
          <w:i/>
          <w:noProof/>
          <w:sz w:val="24"/>
          <w:szCs w:val="24"/>
          <w:lang w:val="uk-UA" w:eastAsia="ru-RU"/>
        </w:rPr>
        <w:t>Лекція культурно-історичних аналогів</w:t>
      </w:r>
      <w:r w:rsidRPr="00D85DC4">
        <w:rPr>
          <w:rFonts w:ascii="Times New Roman" w:eastAsia="Times New Roman" w:hAnsi="Times New Roman" w:cs="Times New Roman"/>
          <w:bCs/>
          <w:noProof/>
          <w:sz w:val="24"/>
          <w:szCs w:val="24"/>
          <w:lang w:val="uk-UA" w:eastAsia="ru-RU"/>
        </w:rPr>
        <w:t xml:space="preserve"> не тільки дозволяє формувати широкий світогляд за рахунок порівнянь, але і навчає систематизації, відбору того, що може застосовуватися в умовах розбудови в Україні правової держави.</w:t>
      </w:r>
    </w:p>
    <w:p w:rsidR="00767ABE" w:rsidRPr="00D85DC4" w:rsidRDefault="00236F26" w:rsidP="00767ABE">
      <w:pPr>
        <w:tabs>
          <w:tab w:val="left" w:pos="284"/>
        </w:tabs>
        <w:spacing w:after="0" w:line="240" w:lineRule="auto"/>
        <w:ind w:firstLine="567"/>
        <w:jc w:val="both"/>
        <w:rPr>
          <w:rFonts w:ascii="Times New Roman" w:eastAsia="Times New Roman" w:hAnsi="Times New Roman" w:cs="Times New Roman"/>
          <w:bCs/>
          <w:noProof/>
          <w:sz w:val="24"/>
          <w:szCs w:val="24"/>
          <w:lang w:val="uk-UA" w:eastAsia="ru-RU"/>
        </w:rPr>
      </w:pPr>
      <w:r>
        <w:rPr>
          <w:rFonts w:ascii="Times New Roman" w:eastAsia="Times New Roman" w:hAnsi="Times New Roman" w:cs="Times New Roman"/>
          <w:b/>
          <w:bCs/>
          <w:i/>
          <w:noProof/>
          <w:sz w:val="24"/>
          <w:szCs w:val="24"/>
          <w:lang w:val="uk-UA" w:eastAsia="ru-RU"/>
        </w:rPr>
        <w:t>Семінарські</w:t>
      </w:r>
      <w:r w:rsidR="00767ABE" w:rsidRPr="00D85DC4">
        <w:rPr>
          <w:rFonts w:ascii="Times New Roman" w:eastAsia="Times New Roman" w:hAnsi="Times New Roman" w:cs="Times New Roman"/>
          <w:b/>
          <w:bCs/>
          <w:i/>
          <w:noProof/>
          <w:sz w:val="24"/>
          <w:szCs w:val="24"/>
          <w:lang w:val="uk-UA" w:eastAsia="ru-RU"/>
        </w:rPr>
        <w:t xml:space="preserve"> заняття</w:t>
      </w:r>
      <w:r w:rsidR="00767ABE" w:rsidRPr="00D85DC4">
        <w:rPr>
          <w:rFonts w:ascii="Times New Roman" w:eastAsia="Times New Roman" w:hAnsi="Times New Roman" w:cs="Times New Roman"/>
          <w:bCs/>
          <w:noProof/>
          <w:sz w:val="24"/>
          <w:szCs w:val="24"/>
          <w:lang w:val="uk-UA" w:eastAsia="ru-RU"/>
        </w:rPr>
        <w:t xml:space="preserve"> присвячуються </w:t>
      </w:r>
      <w:r w:rsidR="00E1707F" w:rsidRPr="00D85DC4">
        <w:rPr>
          <w:rFonts w:ascii="Times New Roman" w:eastAsia="Times New Roman" w:hAnsi="Times New Roman" w:cs="Times New Roman"/>
          <w:bCs/>
          <w:noProof/>
          <w:sz w:val="24"/>
          <w:szCs w:val="24"/>
          <w:lang w:val="uk-UA" w:eastAsia="ru-RU"/>
        </w:rPr>
        <w:t xml:space="preserve">розгляду окремих питань, </w:t>
      </w:r>
      <w:r w:rsidR="00767ABE" w:rsidRPr="00D85DC4">
        <w:rPr>
          <w:rFonts w:ascii="Times New Roman" w:eastAsia="Times New Roman" w:hAnsi="Times New Roman" w:cs="Times New Roman"/>
          <w:bCs/>
          <w:noProof/>
          <w:sz w:val="24"/>
          <w:szCs w:val="24"/>
          <w:lang w:val="uk-UA" w:eastAsia="ru-RU"/>
        </w:rPr>
        <w:t>виконанню кейсів,</w:t>
      </w:r>
      <w:r w:rsidR="00E1707F" w:rsidRPr="00D85DC4">
        <w:rPr>
          <w:rFonts w:ascii="Times New Roman" w:eastAsia="Times New Roman" w:hAnsi="Times New Roman" w:cs="Times New Roman"/>
          <w:bCs/>
          <w:noProof/>
          <w:sz w:val="24"/>
          <w:szCs w:val="24"/>
          <w:lang w:val="uk-UA" w:eastAsia="ru-RU"/>
        </w:rPr>
        <w:t xml:space="preserve"> </w:t>
      </w:r>
      <w:r w:rsidR="00384452" w:rsidRPr="00D85DC4">
        <w:rPr>
          <w:rFonts w:ascii="Times New Roman" w:eastAsia="Times New Roman" w:hAnsi="Times New Roman" w:cs="Times New Roman"/>
          <w:bCs/>
          <w:noProof/>
          <w:sz w:val="24"/>
          <w:szCs w:val="24"/>
          <w:lang w:val="uk-UA" w:eastAsia="ru-RU"/>
        </w:rPr>
        <w:t>творчих завдань, складанню хронологічних таблиць, роботі з першоджерелами тощо</w:t>
      </w:r>
      <w:r w:rsidR="00767ABE" w:rsidRPr="00D85DC4">
        <w:rPr>
          <w:rFonts w:ascii="Times New Roman" w:eastAsia="Times New Roman" w:hAnsi="Times New Roman" w:cs="Times New Roman"/>
          <w:bCs/>
          <w:noProof/>
          <w:sz w:val="24"/>
          <w:szCs w:val="24"/>
          <w:lang w:val="uk-UA" w:eastAsia="ru-RU"/>
        </w:rPr>
        <w:t>.</w:t>
      </w:r>
    </w:p>
    <w:p w:rsidR="00767ABE" w:rsidRPr="00D85DC4" w:rsidRDefault="00767ABE" w:rsidP="00767ABE">
      <w:pPr>
        <w:tabs>
          <w:tab w:val="left" w:pos="284"/>
        </w:tabs>
        <w:spacing w:after="0" w:line="240" w:lineRule="auto"/>
        <w:ind w:firstLine="567"/>
        <w:jc w:val="both"/>
        <w:rPr>
          <w:rFonts w:ascii="Times New Roman" w:eastAsia="Times New Roman" w:hAnsi="Times New Roman" w:cs="Times New Roman"/>
          <w:bCs/>
          <w:noProof/>
          <w:sz w:val="24"/>
          <w:szCs w:val="24"/>
          <w:lang w:val="uk-UA" w:eastAsia="ru-RU"/>
        </w:rPr>
      </w:pPr>
      <w:r w:rsidRPr="00D85DC4">
        <w:rPr>
          <w:rFonts w:ascii="Times New Roman" w:eastAsia="Times New Roman" w:hAnsi="Times New Roman" w:cs="Times New Roman"/>
          <w:bCs/>
          <w:noProof/>
          <w:sz w:val="24"/>
          <w:szCs w:val="24"/>
          <w:lang w:val="uk-UA" w:eastAsia="ru-RU"/>
        </w:rPr>
        <w:t>Ви працюєте з інформацією вдома, зокрема з використанням мережі Інтернет (</w:t>
      </w:r>
      <w:r w:rsidRPr="00D85DC4">
        <w:rPr>
          <w:rFonts w:ascii="Times New Roman" w:eastAsia="Times New Roman" w:hAnsi="Times New Roman" w:cs="Times New Roman"/>
          <w:bCs/>
          <w:i/>
          <w:noProof/>
          <w:sz w:val="24"/>
          <w:szCs w:val="24"/>
          <w:lang w:val="uk-UA" w:eastAsia="ru-RU"/>
        </w:rPr>
        <w:t>див. рекомендовану літературу</w:t>
      </w:r>
      <w:r w:rsidRPr="00D85DC4">
        <w:rPr>
          <w:rFonts w:ascii="Times New Roman" w:eastAsia="Times New Roman" w:hAnsi="Times New Roman" w:cs="Times New Roman"/>
          <w:bCs/>
          <w:noProof/>
          <w:sz w:val="24"/>
          <w:szCs w:val="24"/>
          <w:lang w:val="uk-UA" w:eastAsia="ru-RU"/>
        </w:rPr>
        <w:t>), під час занять виконуєте усні та письмові завдання, виступаєте з доповідями і презентаціями, підготовленим</w:t>
      </w:r>
      <w:r w:rsidR="00440415" w:rsidRPr="00D85DC4">
        <w:rPr>
          <w:rFonts w:ascii="Times New Roman" w:eastAsia="Times New Roman" w:hAnsi="Times New Roman" w:cs="Times New Roman"/>
          <w:bCs/>
          <w:noProof/>
          <w:sz w:val="24"/>
          <w:szCs w:val="24"/>
          <w:lang w:val="uk-UA" w:eastAsia="ru-RU"/>
        </w:rPr>
        <w:t>и як групою так і індивідуально.</w:t>
      </w:r>
      <w:r w:rsidRPr="00D85DC4">
        <w:rPr>
          <w:rFonts w:ascii="Times New Roman" w:eastAsia="Times New Roman" w:hAnsi="Times New Roman" w:cs="Times New Roman"/>
          <w:bCs/>
          <w:noProof/>
          <w:sz w:val="24"/>
          <w:szCs w:val="24"/>
          <w:lang w:val="uk-UA" w:eastAsia="ru-RU"/>
        </w:rPr>
        <w:t xml:space="preserve"> Програмою курсу передбачено </w:t>
      </w:r>
      <w:r w:rsidR="00440415" w:rsidRPr="00D85DC4">
        <w:rPr>
          <w:rFonts w:ascii="Times New Roman" w:eastAsia="Times New Roman" w:hAnsi="Times New Roman" w:cs="Times New Roman"/>
          <w:bCs/>
          <w:noProof/>
          <w:sz w:val="24"/>
          <w:szCs w:val="24"/>
          <w:lang w:val="uk-UA" w:eastAsia="ru-RU"/>
        </w:rPr>
        <w:t>наступні види робіт</w:t>
      </w:r>
      <w:r w:rsidRPr="00D85DC4">
        <w:rPr>
          <w:rFonts w:ascii="Times New Roman" w:eastAsia="Times New Roman" w:hAnsi="Times New Roman" w:cs="Times New Roman"/>
          <w:bCs/>
          <w:noProof/>
          <w:sz w:val="24"/>
          <w:szCs w:val="24"/>
          <w:lang w:val="uk-UA" w:eastAsia="ru-RU"/>
        </w:rPr>
        <w:t xml:space="preserve">: </w:t>
      </w:r>
    </w:p>
    <w:p w:rsidR="00767ABE" w:rsidRPr="00D85DC4" w:rsidRDefault="00767ABE" w:rsidP="00767ABE">
      <w:pPr>
        <w:tabs>
          <w:tab w:val="left" w:pos="284"/>
        </w:tabs>
        <w:spacing w:after="0" w:line="240" w:lineRule="auto"/>
        <w:ind w:firstLine="567"/>
        <w:jc w:val="both"/>
        <w:rPr>
          <w:rFonts w:ascii="Times New Roman" w:eastAsia="Times New Roman" w:hAnsi="Times New Roman" w:cs="Times New Roman"/>
          <w:bCs/>
          <w:noProof/>
          <w:sz w:val="24"/>
          <w:szCs w:val="24"/>
          <w:lang w:val="uk-UA" w:eastAsia="ru-RU"/>
        </w:rPr>
      </w:pPr>
      <w:r w:rsidRPr="00D85DC4">
        <w:rPr>
          <w:rFonts w:ascii="Times New Roman" w:eastAsia="Times New Roman" w:hAnsi="Times New Roman" w:cs="Times New Roman"/>
          <w:bCs/>
          <w:noProof/>
          <w:sz w:val="24"/>
          <w:szCs w:val="24"/>
          <w:lang w:val="uk-UA" w:eastAsia="ru-RU"/>
        </w:rPr>
        <w:t xml:space="preserve">- виступ-інформування за темами </w:t>
      </w:r>
      <w:r w:rsidR="00236F26">
        <w:rPr>
          <w:rFonts w:ascii="Times New Roman" w:eastAsia="Times New Roman" w:hAnsi="Times New Roman" w:cs="Times New Roman"/>
          <w:sz w:val="24"/>
          <w:szCs w:val="24"/>
          <w:lang w:val="uk-UA" w:eastAsia="ru-RU"/>
        </w:rPr>
        <w:t>семінарських</w:t>
      </w:r>
      <w:r w:rsidR="00440415" w:rsidRPr="00D85DC4">
        <w:rPr>
          <w:rFonts w:ascii="Times New Roman" w:eastAsia="Times New Roman" w:hAnsi="Times New Roman" w:cs="Times New Roman"/>
          <w:bCs/>
          <w:noProof/>
          <w:sz w:val="24"/>
          <w:szCs w:val="24"/>
          <w:lang w:val="uk-UA" w:eastAsia="ru-RU"/>
        </w:rPr>
        <w:t xml:space="preserve"> </w:t>
      </w:r>
      <w:r w:rsidRPr="00D85DC4">
        <w:rPr>
          <w:rFonts w:ascii="Times New Roman" w:eastAsia="Times New Roman" w:hAnsi="Times New Roman" w:cs="Times New Roman"/>
          <w:bCs/>
          <w:noProof/>
          <w:sz w:val="24"/>
          <w:szCs w:val="24"/>
          <w:lang w:val="uk-UA" w:eastAsia="ru-RU"/>
        </w:rPr>
        <w:t>занять;</w:t>
      </w:r>
    </w:p>
    <w:p w:rsidR="009E25E0" w:rsidRPr="00D85DC4" w:rsidRDefault="009E25E0" w:rsidP="00767ABE">
      <w:pPr>
        <w:tabs>
          <w:tab w:val="left" w:pos="284"/>
        </w:tabs>
        <w:spacing w:after="0" w:line="240" w:lineRule="auto"/>
        <w:ind w:firstLine="567"/>
        <w:jc w:val="both"/>
        <w:rPr>
          <w:rFonts w:ascii="Times New Roman" w:eastAsia="Times New Roman" w:hAnsi="Times New Roman" w:cs="Times New Roman"/>
          <w:bCs/>
          <w:noProof/>
          <w:sz w:val="24"/>
          <w:szCs w:val="24"/>
          <w:lang w:val="uk-UA" w:eastAsia="ru-RU"/>
        </w:rPr>
      </w:pPr>
      <w:r w:rsidRPr="00D85DC4">
        <w:rPr>
          <w:rFonts w:ascii="Times New Roman" w:eastAsia="Times New Roman" w:hAnsi="Times New Roman" w:cs="Times New Roman"/>
          <w:bCs/>
          <w:noProof/>
          <w:sz w:val="24"/>
          <w:szCs w:val="24"/>
          <w:lang w:val="uk-UA" w:eastAsia="ru-RU"/>
        </w:rPr>
        <w:t>- семінар кругли-сліл;</w:t>
      </w:r>
    </w:p>
    <w:p w:rsidR="00767ABE" w:rsidRPr="00D85DC4" w:rsidRDefault="00440415" w:rsidP="00767ABE">
      <w:pPr>
        <w:tabs>
          <w:tab w:val="left" w:pos="284"/>
        </w:tabs>
        <w:spacing w:after="0" w:line="240" w:lineRule="auto"/>
        <w:ind w:firstLine="567"/>
        <w:jc w:val="both"/>
        <w:rPr>
          <w:rFonts w:ascii="Times New Roman" w:eastAsia="Times New Roman" w:hAnsi="Times New Roman" w:cs="Times New Roman"/>
          <w:bCs/>
          <w:noProof/>
          <w:sz w:val="24"/>
          <w:szCs w:val="24"/>
          <w:lang w:val="uk-UA" w:eastAsia="ru-RU"/>
        </w:rPr>
      </w:pPr>
      <w:r w:rsidRPr="00D85DC4">
        <w:rPr>
          <w:rFonts w:ascii="Times New Roman" w:eastAsia="Times New Roman" w:hAnsi="Times New Roman" w:cs="Times New Roman"/>
          <w:bCs/>
          <w:noProof/>
          <w:sz w:val="24"/>
          <w:szCs w:val="24"/>
          <w:lang w:val="uk-UA" w:eastAsia="ru-RU"/>
        </w:rPr>
        <w:t>- заняття</w:t>
      </w:r>
      <w:r w:rsidR="00767ABE" w:rsidRPr="00D85DC4">
        <w:rPr>
          <w:rFonts w:ascii="Times New Roman" w:eastAsia="Times New Roman" w:hAnsi="Times New Roman" w:cs="Times New Roman"/>
          <w:bCs/>
          <w:noProof/>
          <w:sz w:val="24"/>
          <w:szCs w:val="24"/>
          <w:lang w:val="uk-UA" w:eastAsia="ru-RU"/>
        </w:rPr>
        <w:t xml:space="preserve"> з індивідуальною та груповою роботою;</w:t>
      </w:r>
    </w:p>
    <w:p w:rsidR="00767ABE" w:rsidRPr="00D85DC4" w:rsidRDefault="00440415" w:rsidP="00767ABE">
      <w:pPr>
        <w:tabs>
          <w:tab w:val="left" w:pos="284"/>
        </w:tabs>
        <w:spacing w:after="0" w:line="240" w:lineRule="auto"/>
        <w:ind w:firstLine="567"/>
        <w:jc w:val="both"/>
        <w:rPr>
          <w:rFonts w:ascii="Times New Roman" w:eastAsia="Times New Roman" w:hAnsi="Times New Roman" w:cs="Times New Roman"/>
          <w:bCs/>
          <w:noProof/>
          <w:sz w:val="24"/>
          <w:szCs w:val="24"/>
          <w:lang w:val="uk-UA" w:eastAsia="ru-RU"/>
        </w:rPr>
      </w:pPr>
      <w:r w:rsidRPr="00D85DC4">
        <w:rPr>
          <w:rFonts w:ascii="Times New Roman" w:eastAsia="Times New Roman" w:hAnsi="Times New Roman" w:cs="Times New Roman"/>
          <w:bCs/>
          <w:noProof/>
          <w:sz w:val="24"/>
          <w:szCs w:val="24"/>
          <w:lang w:val="uk-UA" w:eastAsia="ru-RU"/>
        </w:rPr>
        <w:t>- за</w:t>
      </w:r>
      <w:r w:rsidR="007D7F99" w:rsidRPr="00D85DC4">
        <w:rPr>
          <w:rFonts w:ascii="Times New Roman" w:eastAsia="Times New Roman" w:hAnsi="Times New Roman" w:cs="Times New Roman"/>
          <w:bCs/>
          <w:noProof/>
          <w:sz w:val="24"/>
          <w:szCs w:val="24"/>
          <w:lang w:val="uk-UA" w:eastAsia="ru-RU"/>
        </w:rPr>
        <w:t>н</w:t>
      </w:r>
      <w:r w:rsidRPr="00D85DC4">
        <w:rPr>
          <w:rFonts w:ascii="Times New Roman" w:eastAsia="Times New Roman" w:hAnsi="Times New Roman" w:cs="Times New Roman"/>
          <w:bCs/>
          <w:noProof/>
          <w:sz w:val="24"/>
          <w:szCs w:val="24"/>
          <w:lang w:val="uk-UA" w:eastAsia="ru-RU"/>
        </w:rPr>
        <w:t>яття</w:t>
      </w:r>
      <w:r w:rsidR="00767ABE" w:rsidRPr="00D85DC4">
        <w:rPr>
          <w:rFonts w:ascii="Times New Roman" w:eastAsia="Times New Roman" w:hAnsi="Times New Roman" w:cs="Times New Roman"/>
          <w:bCs/>
          <w:noProof/>
          <w:sz w:val="24"/>
          <w:szCs w:val="24"/>
          <w:lang w:val="uk-UA" w:eastAsia="ru-RU"/>
        </w:rPr>
        <w:t xml:space="preserve"> у формі дебатів.</w:t>
      </w:r>
    </w:p>
    <w:p w:rsidR="00767ABE" w:rsidRPr="00D85DC4" w:rsidRDefault="00767ABE" w:rsidP="00767ABE">
      <w:pPr>
        <w:tabs>
          <w:tab w:val="left" w:pos="284"/>
        </w:tabs>
        <w:spacing w:after="0" w:line="240" w:lineRule="auto"/>
        <w:ind w:firstLine="567"/>
        <w:jc w:val="both"/>
        <w:rPr>
          <w:rFonts w:ascii="Times New Roman" w:eastAsia="Times New Roman" w:hAnsi="Times New Roman" w:cs="Times New Roman"/>
          <w:bCs/>
          <w:noProof/>
          <w:sz w:val="24"/>
          <w:szCs w:val="24"/>
          <w:lang w:val="uk-UA" w:eastAsia="ru-RU"/>
        </w:rPr>
      </w:pPr>
      <w:r w:rsidRPr="00D85DC4">
        <w:rPr>
          <w:rFonts w:ascii="Times New Roman" w:eastAsia="Times New Roman" w:hAnsi="Times New Roman" w:cs="Times New Roman"/>
          <w:b/>
          <w:bCs/>
          <w:noProof/>
          <w:sz w:val="24"/>
          <w:szCs w:val="24"/>
          <w:lang w:val="uk-UA" w:eastAsia="ru-RU"/>
        </w:rPr>
        <w:t xml:space="preserve">12. </w:t>
      </w:r>
      <w:r w:rsidRPr="00D85DC4">
        <w:rPr>
          <w:rFonts w:ascii="Times New Roman" w:eastAsia="Times New Roman" w:hAnsi="Times New Roman" w:cs="Times New Roman"/>
          <w:bCs/>
          <w:noProof/>
          <w:sz w:val="24"/>
          <w:szCs w:val="24"/>
          <w:lang w:val="uk-UA" w:eastAsia="ru-RU"/>
        </w:rPr>
        <w:t>Оцінювання знань здійснюється відповідно до «Положення про оцінювання навчальних досягнень здобувачів вищої освіти у ПрАТ «ВНЗ «МАУП» (</w:t>
      </w:r>
      <w:hyperlink r:id="rId10" w:history="1">
        <w:r w:rsidRPr="00D85DC4">
          <w:rPr>
            <w:rStyle w:val="a5"/>
            <w:rFonts w:ascii="Times New Roman" w:eastAsia="Times New Roman" w:hAnsi="Times New Roman" w:cs="Times New Roman"/>
            <w:bCs/>
            <w:noProof/>
            <w:sz w:val="24"/>
            <w:szCs w:val="24"/>
            <w:lang w:val="uk-UA" w:eastAsia="ru-RU"/>
          </w:rPr>
          <w:t>https://drive.google.com/file/d/1ENRncPY-dU2qLke7awVKn1OdfG88Hg8D/view</w:t>
        </w:r>
      </w:hyperlink>
      <w:r w:rsidRPr="00D85DC4">
        <w:rPr>
          <w:rFonts w:ascii="Times New Roman" w:eastAsia="Times New Roman" w:hAnsi="Times New Roman" w:cs="Times New Roman"/>
          <w:bCs/>
          <w:noProof/>
          <w:sz w:val="24"/>
          <w:szCs w:val="24"/>
          <w:lang w:val="uk-UA" w:eastAsia="ru-RU"/>
        </w:rPr>
        <w:t>).</w:t>
      </w:r>
    </w:p>
    <w:p w:rsidR="00AD2B80" w:rsidRPr="00D85DC4" w:rsidRDefault="00AD2B80" w:rsidP="00AD2B80">
      <w:pPr>
        <w:tabs>
          <w:tab w:val="left" w:pos="284"/>
        </w:tabs>
        <w:spacing w:after="0" w:line="240" w:lineRule="auto"/>
        <w:ind w:firstLine="567"/>
        <w:jc w:val="both"/>
        <w:rPr>
          <w:rFonts w:ascii="Times New Roman" w:eastAsia="Times New Roman" w:hAnsi="Times New Roman" w:cs="Times New Roman"/>
          <w:bCs/>
          <w:noProof/>
          <w:sz w:val="24"/>
          <w:szCs w:val="24"/>
          <w:lang w:val="uk-UA"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708"/>
        <w:gridCol w:w="851"/>
        <w:gridCol w:w="850"/>
        <w:gridCol w:w="851"/>
        <w:gridCol w:w="1276"/>
      </w:tblGrid>
      <w:tr w:rsidR="00470C82" w:rsidRPr="00D85DC4" w:rsidTr="00470C82">
        <w:trPr>
          <w:cantSplit/>
          <w:trHeight w:val="348"/>
        </w:trPr>
        <w:tc>
          <w:tcPr>
            <w:tcW w:w="4962" w:type="dxa"/>
            <w:vMerge w:val="restart"/>
            <w:shd w:val="clear" w:color="auto" w:fill="auto"/>
            <w:vAlign w:val="center"/>
          </w:tcPr>
          <w:p w:rsidR="00470C82" w:rsidRPr="00D85DC4" w:rsidRDefault="00470C82"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Вид діяльності студента</w:t>
            </w:r>
          </w:p>
        </w:tc>
        <w:tc>
          <w:tcPr>
            <w:tcW w:w="708" w:type="dxa"/>
            <w:vMerge w:val="restart"/>
            <w:shd w:val="clear" w:color="auto" w:fill="auto"/>
            <w:textDirection w:val="btLr"/>
            <w:vAlign w:val="center"/>
          </w:tcPr>
          <w:p w:rsidR="00470C82" w:rsidRPr="00D85DC4" w:rsidRDefault="00470C82" w:rsidP="00470C82">
            <w:pPr>
              <w:spacing w:after="0" w:line="240" w:lineRule="auto"/>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Максимальна к-сть балів за одиницю</w:t>
            </w:r>
          </w:p>
        </w:tc>
        <w:tc>
          <w:tcPr>
            <w:tcW w:w="1701" w:type="dxa"/>
            <w:gridSpan w:val="2"/>
            <w:tcBorders>
              <w:bottom w:val="single" w:sz="4" w:space="0" w:color="auto"/>
            </w:tcBorders>
            <w:shd w:val="clear" w:color="auto" w:fill="auto"/>
          </w:tcPr>
          <w:p w:rsidR="00470C82" w:rsidRPr="00D85DC4" w:rsidRDefault="00470C82"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Модуль 1</w:t>
            </w:r>
          </w:p>
        </w:tc>
        <w:tc>
          <w:tcPr>
            <w:tcW w:w="2127" w:type="dxa"/>
            <w:gridSpan w:val="2"/>
            <w:tcBorders>
              <w:bottom w:val="single" w:sz="4" w:space="0" w:color="auto"/>
              <w:right w:val="single" w:sz="4" w:space="0" w:color="auto"/>
            </w:tcBorders>
            <w:shd w:val="clear" w:color="auto" w:fill="auto"/>
            <w:vAlign w:val="center"/>
          </w:tcPr>
          <w:p w:rsidR="00470C82" w:rsidRPr="00D85DC4" w:rsidRDefault="00470C82"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Модуль 2</w:t>
            </w:r>
          </w:p>
        </w:tc>
      </w:tr>
      <w:tr w:rsidR="00470C82" w:rsidRPr="00D85DC4" w:rsidTr="00470C82">
        <w:trPr>
          <w:cantSplit/>
          <w:trHeight w:val="1903"/>
        </w:trPr>
        <w:tc>
          <w:tcPr>
            <w:tcW w:w="4962" w:type="dxa"/>
            <w:vMerge/>
            <w:shd w:val="clear" w:color="auto" w:fill="auto"/>
            <w:vAlign w:val="center"/>
          </w:tcPr>
          <w:p w:rsidR="00470C82" w:rsidRPr="00D85DC4" w:rsidRDefault="00470C82" w:rsidP="00470C82">
            <w:pPr>
              <w:spacing w:after="0" w:line="240" w:lineRule="auto"/>
              <w:rPr>
                <w:rFonts w:ascii="Times New Roman" w:eastAsia="SimSun" w:hAnsi="Times New Roman" w:cs="Times New Roman"/>
                <w:bCs/>
                <w:color w:val="000000"/>
                <w:sz w:val="24"/>
                <w:szCs w:val="24"/>
                <w:lang w:val="uk-UA" w:eastAsia="uk-UA" w:bidi="uk-UA"/>
              </w:rPr>
            </w:pPr>
          </w:p>
        </w:tc>
        <w:tc>
          <w:tcPr>
            <w:tcW w:w="708" w:type="dxa"/>
            <w:vMerge/>
            <w:shd w:val="clear" w:color="auto" w:fill="auto"/>
            <w:textDirection w:val="btLr"/>
            <w:vAlign w:val="center"/>
          </w:tcPr>
          <w:p w:rsidR="00470C82" w:rsidRPr="00D85DC4" w:rsidRDefault="00470C82" w:rsidP="00470C82">
            <w:pPr>
              <w:spacing w:after="0" w:line="240" w:lineRule="auto"/>
              <w:rPr>
                <w:rFonts w:ascii="Times New Roman" w:eastAsia="SimSun" w:hAnsi="Times New Roman" w:cs="Times New Roman"/>
                <w:bCs/>
                <w:color w:val="000000"/>
                <w:sz w:val="24"/>
                <w:szCs w:val="24"/>
                <w:lang w:val="uk-UA" w:eastAsia="uk-UA" w:bidi="uk-UA"/>
              </w:rPr>
            </w:pPr>
          </w:p>
        </w:tc>
        <w:tc>
          <w:tcPr>
            <w:tcW w:w="851" w:type="dxa"/>
            <w:tcBorders>
              <w:top w:val="single" w:sz="4" w:space="0" w:color="auto"/>
            </w:tcBorders>
            <w:shd w:val="clear" w:color="auto" w:fill="auto"/>
            <w:textDirection w:val="btLr"/>
            <w:vAlign w:val="center"/>
          </w:tcPr>
          <w:p w:rsidR="00470C82" w:rsidRPr="00D85DC4" w:rsidRDefault="00470C82" w:rsidP="00470C82">
            <w:pPr>
              <w:spacing w:after="0" w:line="240" w:lineRule="auto"/>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кількість одиниць</w:t>
            </w:r>
          </w:p>
        </w:tc>
        <w:tc>
          <w:tcPr>
            <w:tcW w:w="850" w:type="dxa"/>
            <w:tcBorders>
              <w:top w:val="single" w:sz="4" w:space="0" w:color="auto"/>
            </w:tcBorders>
            <w:shd w:val="clear" w:color="auto" w:fill="auto"/>
            <w:textDirection w:val="btLr"/>
            <w:vAlign w:val="center"/>
          </w:tcPr>
          <w:p w:rsidR="00470C82" w:rsidRPr="00D85DC4" w:rsidRDefault="00470C82" w:rsidP="00470C82">
            <w:pPr>
              <w:spacing w:after="0" w:line="240" w:lineRule="auto"/>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максимальна   кількість балів</w:t>
            </w:r>
          </w:p>
        </w:tc>
        <w:tc>
          <w:tcPr>
            <w:tcW w:w="851" w:type="dxa"/>
            <w:tcBorders>
              <w:top w:val="single" w:sz="4" w:space="0" w:color="auto"/>
            </w:tcBorders>
            <w:shd w:val="clear" w:color="auto" w:fill="auto"/>
            <w:textDirection w:val="btLr"/>
            <w:vAlign w:val="center"/>
          </w:tcPr>
          <w:p w:rsidR="00470C82" w:rsidRPr="00D85DC4" w:rsidRDefault="00470C82" w:rsidP="00470C82">
            <w:pPr>
              <w:spacing w:after="0" w:line="240" w:lineRule="auto"/>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кількість одиниць</w:t>
            </w:r>
          </w:p>
        </w:tc>
        <w:tc>
          <w:tcPr>
            <w:tcW w:w="1276" w:type="dxa"/>
            <w:tcBorders>
              <w:top w:val="single" w:sz="4" w:space="0" w:color="auto"/>
              <w:right w:val="single" w:sz="4" w:space="0" w:color="auto"/>
            </w:tcBorders>
            <w:shd w:val="clear" w:color="auto" w:fill="auto"/>
            <w:textDirection w:val="btLr"/>
            <w:vAlign w:val="center"/>
          </w:tcPr>
          <w:p w:rsidR="00470C82" w:rsidRPr="00D85DC4" w:rsidRDefault="00470C82" w:rsidP="00470C82">
            <w:pPr>
              <w:spacing w:after="0" w:line="240" w:lineRule="auto"/>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максимальна   кількість балів</w:t>
            </w:r>
          </w:p>
          <w:p w:rsidR="00470C82" w:rsidRPr="00D85DC4" w:rsidRDefault="00470C82" w:rsidP="00470C82">
            <w:pPr>
              <w:spacing w:after="0" w:line="240" w:lineRule="auto"/>
              <w:rPr>
                <w:rFonts w:ascii="Times New Roman" w:eastAsia="SimSun" w:hAnsi="Times New Roman" w:cs="Times New Roman"/>
                <w:bCs/>
                <w:color w:val="000000"/>
                <w:sz w:val="24"/>
                <w:szCs w:val="24"/>
                <w:lang w:val="uk-UA" w:eastAsia="uk-UA" w:bidi="uk-UA"/>
              </w:rPr>
            </w:pPr>
          </w:p>
        </w:tc>
      </w:tr>
      <w:tr w:rsidR="00470C82" w:rsidRPr="00D85DC4" w:rsidTr="00470C82">
        <w:tc>
          <w:tcPr>
            <w:tcW w:w="4962" w:type="dxa"/>
            <w:shd w:val="clear" w:color="auto" w:fill="auto"/>
          </w:tcPr>
          <w:p w:rsidR="00470C82" w:rsidRPr="00D85DC4" w:rsidRDefault="00470C82" w:rsidP="00470C82">
            <w:pPr>
              <w:spacing w:after="0" w:line="240" w:lineRule="auto"/>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Відвідування лекцій</w:t>
            </w:r>
          </w:p>
        </w:tc>
        <w:tc>
          <w:tcPr>
            <w:tcW w:w="708" w:type="dxa"/>
            <w:shd w:val="clear" w:color="auto" w:fill="auto"/>
          </w:tcPr>
          <w:p w:rsidR="00470C82" w:rsidRPr="00D85DC4" w:rsidRDefault="00470C82"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1</w:t>
            </w:r>
          </w:p>
        </w:tc>
        <w:tc>
          <w:tcPr>
            <w:tcW w:w="851" w:type="dxa"/>
            <w:shd w:val="clear" w:color="auto" w:fill="auto"/>
          </w:tcPr>
          <w:p w:rsidR="00470C82" w:rsidRPr="00D85DC4" w:rsidRDefault="00470C82"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7</w:t>
            </w:r>
          </w:p>
        </w:tc>
        <w:tc>
          <w:tcPr>
            <w:tcW w:w="850" w:type="dxa"/>
            <w:shd w:val="clear" w:color="auto" w:fill="auto"/>
          </w:tcPr>
          <w:p w:rsidR="00470C82" w:rsidRPr="00D85DC4" w:rsidRDefault="00074F1F"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7</w:t>
            </w:r>
          </w:p>
        </w:tc>
        <w:tc>
          <w:tcPr>
            <w:tcW w:w="851" w:type="dxa"/>
            <w:shd w:val="clear" w:color="auto" w:fill="auto"/>
          </w:tcPr>
          <w:p w:rsidR="00470C82" w:rsidRPr="00D85DC4" w:rsidRDefault="00074F1F"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6</w:t>
            </w:r>
          </w:p>
        </w:tc>
        <w:tc>
          <w:tcPr>
            <w:tcW w:w="1276" w:type="dxa"/>
            <w:tcBorders>
              <w:right w:val="single" w:sz="4" w:space="0" w:color="auto"/>
            </w:tcBorders>
            <w:shd w:val="clear" w:color="auto" w:fill="auto"/>
          </w:tcPr>
          <w:p w:rsidR="00470C82" w:rsidRPr="00D85DC4" w:rsidRDefault="00074F1F"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6</w:t>
            </w:r>
          </w:p>
        </w:tc>
      </w:tr>
      <w:tr w:rsidR="00470C82" w:rsidRPr="00D85DC4" w:rsidTr="00470C82">
        <w:tc>
          <w:tcPr>
            <w:tcW w:w="4962" w:type="dxa"/>
            <w:shd w:val="clear" w:color="auto" w:fill="auto"/>
          </w:tcPr>
          <w:p w:rsidR="00470C82" w:rsidRPr="00D85DC4" w:rsidRDefault="00470C82" w:rsidP="00B076DE">
            <w:pPr>
              <w:spacing w:after="0" w:line="240" w:lineRule="auto"/>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 xml:space="preserve">Відвідування </w:t>
            </w:r>
            <w:r w:rsidR="00B076DE" w:rsidRPr="00D85DC4">
              <w:rPr>
                <w:rFonts w:ascii="Times New Roman" w:eastAsia="SimSun" w:hAnsi="Times New Roman" w:cs="Times New Roman"/>
                <w:bCs/>
                <w:color w:val="000000"/>
                <w:sz w:val="24"/>
                <w:szCs w:val="24"/>
                <w:lang w:val="uk-UA" w:eastAsia="uk-UA" w:bidi="uk-UA"/>
              </w:rPr>
              <w:t xml:space="preserve"> </w:t>
            </w:r>
            <w:r w:rsidR="00236F26">
              <w:rPr>
                <w:rFonts w:ascii="Times New Roman" w:eastAsia="Times New Roman" w:hAnsi="Times New Roman" w:cs="Times New Roman"/>
                <w:sz w:val="24"/>
                <w:szCs w:val="24"/>
                <w:lang w:val="uk-UA" w:eastAsia="ru-RU"/>
              </w:rPr>
              <w:t>семінарських</w:t>
            </w:r>
            <w:r w:rsidR="00236F26" w:rsidRPr="00D85DC4">
              <w:rPr>
                <w:rFonts w:ascii="Times New Roman" w:eastAsia="SimSun" w:hAnsi="Times New Roman" w:cs="Times New Roman"/>
                <w:bCs/>
                <w:color w:val="000000"/>
                <w:sz w:val="24"/>
                <w:szCs w:val="24"/>
                <w:lang w:val="uk-UA" w:eastAsia="uk-UA" w:bidi="uk-UA"/>
              </w:rPr>
              <w:t xml:space="preserve"> </w:t>
            </w:r>
            <w:r w:rsidRPr="00D85DC4">
              <w:rPr>
                <w:rFonts w:ascii="Times New Roman" w:eastAsia="SimSun" w:hAnsi="Times New Roman" w:cs="Times New Roman"/>
                <w:bCs/>
                <w:color w:val="000000"/>
                <w:sz w:val="24"/>
                <w:szCs w:val="24"/>
                <w:lang w:val="uk-UA" w:eastAsia="uk-UA" w:bidi="uk-UA"/>
              </w:rPr>
              <w:t>занять</w:t>
            </w:r>
          </w:p>
        </w:tc>
        <w:tc>
          <w:tcPr>
            <w:tcW w:w="708" w:type="dxa"/>
            <w:shd w:val="clear" w:color="auto" w:fill="auto"/>
          </w:tcPr>
          <w:p w:rsidR="00470C82" w:rsidRPr="00D85DC4" w:rsidRDefault="00470C82"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1</w:t>
            </w:r>
          </w:p>
        </w:tc>
        <w:tc>
          <w:tcPr>
            <w:tcW w:w="851" w:type="dxa"/>
            <w:shd w:val="clear" w:color="auto" w:fill="auto"/>
          </w:tcPr>
          <w:p w:rsidR="00470C82" w:rsidRPr="00D85DC4" w:rsidRDefault="00074F1F"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8</w:t>
            </w:r>
          </w:p>
        </w:tc>
        <w:tc>
          <w:tcPr>
            <w:tcW w:w="850" w:type="dxa"/>
            <w:shd w:val="clear" w:color="auto" w:fill="auto"/>
          </w:tcPr>
          <w:p w:rsidR="00470C82" w:rsidRPr="00D85DC4" w:rsidRDefault="00074F1F"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8</w:t>
            </w:r>
          </w:p>
        </w:tc>
        <w:tc>
          <w:tcPr>
            <w:tcW w:w="851" w:type="dxa"/>
            <w:shd w:val="clear" w:color="auto" w:fill="auto"/>
          </w:tcPr>
          <w:p w:rsidR="00470C82" w:rsidRPr="00D85DC4" w:rsidRDefault="00074F1F"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5</w:t>
            </w:r>
          </w:p>
        </w:tc>
        <w:tc>
          <w:tcPr>
            <w:tcW w:w="1276" w:type="dxa"/>
            <w:tcBorders>
              <w:right w:val="single" w:sz="4" w:space="0" w:color="auto"/>
            </w:tcBorders>
            <w:shd w:val="clear" w:color="auto" w:fill="auto"/>
          </w:tcPr>
          <w:p w:rsidR="00470C82" w:rsidRPr="00D85DC4" w:rsidRDefault="00074F1F"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5</w:t>
            </w:r>
          </w:p>
        </w:tc>
      </w:tr>
      <w:tr w:rsidR="00470C82" w:rsidRPr="00D85DC4" w:rsidTr="00470C82">
        <w:tc>
          <w:tcPr>
            <w:tcW w:w="4962" w:type="dxa"/>
            <w:shd w:val="clear" w:color="auto" w:fill="auto"/>
          </w:tcPr>
          <w:p w:rsidR="00470C82" w:rsidRPr="00D85DC4" w:rsidRDefault="00470C82" w:rsidP="00236F26">
            <w:pPr>
              <w:spacing w:after="0" w:line="240" w:lineRule="auto"/>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 xml:space="preserve">Робота на </w:t>
            </w:r>
            <w:r w:rsidR="00236F26">
              <w:rPr>
                <w:rFonts w:ascii="Times New Roman" w:eastAsia="SimSun" w:hAnsi="Times New Roman" w:cs="Times New Roman"/>
                <w:bCs/>
                <w:color w:val="000000"/>
                <w:sz w:val="24"/>
                <w:szCs w:val="24"/>
                <w:lang w:val="uk-UA" w:eastAsia="uk-UA" w:bidi="uk-UA"/>
              </w:rPr>
              <w:t xml:space="preserve">семінарському </w:t>
            </w:r>
            <w:r w:rsidRPr="00D85DC4">
              <w:rPr>
                <w:rFonts w:ascii="Times New Roman" w:eastAsia="SimSun" w:hAnsi="Times New Roman" w:cs="Times New Roman"/>
                <w:bCs/>
                <w:color w:val="000000"/>
                <w:sz w:val="24"/>
                <w:szCs w:val="24"/>
                <w:lang w:val="uk-UA" w:eastAsia="uk-UA" w:bidi="uk-UA"/>
              </w:rPr>
              <w:t>занятті</w:t>
            </w:r>
          </w:p>
        </w:tc>
        <w:tc>
          <w:tcPr>
            <w:tcW w:w="708" w:type="dxa"/>
            <w:shd w:val="clear" w:color="auto" w:fill="auto"/>
          </w:tcPr>
          <w:p w:rsidR="00470C82" w:rsidRPr="00D85DC4" w:rsidRDefault="00074F1F"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5</w:t>
            </w:r>
          </w:p>
        </w:tc>
        <w:tc>
          <w:tcPr>
            <w:tcW w:w="851" w:type="dxa"/>
            <w:shd w:val="clear" w:color="auto" w:fill="auto"/>
          </w:tcPr>
          <w:p w:rsidR="00470C82" w:rsidRPr="00D85DC4" w:rsidRDefault="00FE3CA0" w:rsidP="00470C82">
            <w:pPr>
              <w:spacing w:after="0" w:line="240" w:lineRule="auto"/>
              <w:jc w:val="center"/>
              <w:rPr>
                <w:rFonts w:ascii="Times New Roman" w:eastAsia="SimSun" w:hAnsi="Times New Roman" w:cs="Times New Roman"/>
                <w:bCs/>
                <w:color w:val="000000"/>
                <w:sz w:val="24"/>
                <w:szCs w:val="24"/>
                <w:lang w:val="uk-UA" w:eastAsia="uk-UA" w:bidi="uk-UA"/>
              </w:rPr>
            </w:pPr>
            <w:r>
              <w:rPr>
                <w:rFonts w:ascii="Times New Roman" w:eastAsia="SimSun" w:hAnsi="Times New Roman" w:cs="Times New Roman"/>
                <w:bCs/>
                <w:color w:val="000000"/>
                <w:sz w:val="24"/>
                <w:szCs w:val="24"/>
                <w:lang w:val="uk-UA" w:eastAsia="uk-UA" w:bidi="uk-UA"/>
              </w:rPr>
              <w:t>9</w:t>
            </w:r>
          </w:p>
        </w:tc>
        <w:tc>
          <w:tcPr>
            <w:tcW w:w="850" w:type="dxa"/>
            <w:shd w:val="clear" w:color="auto" w:fill="auto"/>
          </w:tcPr>
          <w:p w:rsidR="00470C82" w:rsidRPr="00D85DC4" w:rsidRDefault="00074F1F"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4</w:t>
            </w:r>
            <w:r w:rsidR="00FE3CA0">
              <w:rPr>
                <w:rFonts w:ascii="Times New Roman" w:eastAsia="SimSun" w:hAnsi="Times New Roman" w:cs="Times New Roman"/>
                <w:bCs/>
                <w:color w:val="000000"/>
                <w:sz w:val="24"/>
                <w:szCs w:val="24"/>
                <w:lang w:val="uk-UA" w:eastAsia="uk-UA" w:bidi="uk-UA"/>
              </w:rPr>
              <w:t>5</w:t>
            </w:r>
          </w:p>
        </w:tc>
        <w:tc>
          <w:tcPr>
            <w:tcW w:w="851" w:type="dxa"/>
            <w:shd w:val="clear" w:color="auto" w:fill="auto"/>
          </w:tcPr>
          <w:p w:rsidR="00470C82" w:rsidRPr="00D85DC4" w:rsidRDefault="00FE3CA0" w:rsidP="00470C82">
            <w:pPr>
              <w:spacing w:after="0" w:line="240" w:lineRule="auto"/>
              <w:jc w:val="center"/>
              <w:rPr>
                <w:rFonts w:ascii="Times New Roman" w:eastAsia="SimSun" w:hAnsi="Times New Roman" w:cs="Times New Roman"/>
                <w:bCs/>
                <w:color w:val="000000"/>
                <w:sz w:val="24"/>
                <w:szCs w:val="24"/>
                <w:lang w:val="uk-UA" w:eastAsia="uk-UA" w:bidi="uk-UA"/>
              </w:rPr>
            </w:pPr>
            <w:r>
              <w:rPr>
                <w:rFonts w:ascii="Times New Roman" w:eastAsia="SimSun" w:hAnsi="Times New Roman" w:cs="Times New Roman"/>
                <w:bCs/>
                <w:color w:val="000000"/>
                <w:sz w:val="24"/>
                <w:szCs w:val="24"/>
                <w:lang w:val="uk-UA" w:eastAsia="uk-UA" w:bidi="uk-UA"/>
              </w:rPr>
              <w:t>4</w:t>
            </w:r>
          </w:p>
        </w:tc>
        <w:tc>
          <w:tcPr>
            <w:tcW w:w="1276" w:type="dxa"/>
            <w:tcBorders>
              <w:right w:val="single" w:sz="4" w:space="0" w:color="auto"/>
            </w:tcBorders>
            <w:shd w:val="clear" w:color="auto" w:fill="auto"/>
          </w:tcPr>
          <w:p w:rsidR="00470C82" w:rsidRPr="00D85DC4" w:rsidRDefault="00FE3CA0" w:rsidP="00470C82">
            <w:pPr>
              <w:spacing w:after="0" w:line="240" w:lineRule="auto"/>
              <w:jc w:val="center"/>
              <w:rPr>
                <w:rFonts w:ascii="Times New Roman" w:eastAsia="SimSun" w:hAnsi="Times New Roman" w:cs="Times New Roman"/>
                <w:bCs/>
                <w:color w:val="000000"/>
                <w:sz w:val="24"/>
                <w:szCs w:val="24"/>
                <w:lang w:val="uk-UA" w:eastAsia="uk-UA" w:bidi="uk-UA"/>
              </w:rPr>
            </w:pPr>
            <w:r>
              <w:rPr>
                <w:rFonts w:ascii="Times New Roman" w:eastAsia="SimSun" w:hAnsi="Times New Roman" w:cs="Times New Roman"/>
                <w:bCs/>
                <w:color w:val="000000"/>
                <w:sz w:val="24"/>
                <w:szCs w:val="24"/>
                <w:lang w:val="uk-UA" w:eastAsia="uk-UA" w:bidi="uk-UA"/>
              </w:rPr>
              <w:t>20</w:t>
            </w:r>
          </w:p>
        </w:tc>
      </w:tr>
      <w:tr w:rsidR="00470C82" w:rsidRPr="00D85DC4" w:rsidTr="00470C82">
        <w:tc>
          <w:tcPr>
            <w:tcW w:w="4962" w:type="dxa"/>
            <w:shd w:val="clear" w:color="auto" w:fill="auto"/>
          </w:tcPr>
          <w:p w:rsidR="00470C82" w:rsidRPr="00D85DC4" w:rsidRDefault="00470C82" w:rsidP="00470C82">
            <w:pPr>
              <w:spacing w:after="0" w:line="240" w:lineRule="auto"/>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Виконання завдань для самостійної роботи</w:t>
            </w:r>
          </w:p>
        </w:tc>
        <w:tc>
          <w:tcPr>
            <w:tcW w:w="708" w:type="dxa"/>
            <w:shd w:val="clear" w:color="auto" w:fill="auto"/>
          </w:tcPr>
          <w:p w:rsidR="00470C82" w:rsidRPr="00D85DC4" w:rsidRDefault="00470C82"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5</w:t>
            </w:r>
          </w:p>
        </w:tc>
        <w:tc>
          <w:tcPr>
            <w:tcW w:w="851" w:type="dxa"/>
            <w:shd w:val="clear" w:color="auto" w:fill="auto"/>
          </w:tcPr>
          <w:p w:rsidR="00470C82" w:rsidRPr="00D85DC4" w:rsidRDefault="00B076DE"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2</w:t>
            </w:r>
          </w:p>
        </w:tc>
        <w:tc>
          <w:tcPr>
            <w:tcW w:w="850" w:type="dxa"/>
            <w:shd w:val="clear" w:color="auto" w:fill="auto"/>
          </w:tcPr>
          <w:p w:rsidR="00470C82" w:rsidRPr="00D85DC4" w:rsidRDefault="00074F1F"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1</w:t>
            </w:r>
            <w:r w:rsidR="00B076DE" w:rsidRPr="00D85DC4">
              <w:rPr>
                <w:rFonts w:ascii="Times New Roman" w:eastAsia="SimSun" w:hAnsi="Times New Roman" w:cs="Times New Roman"/>
                <w:bCs/>
                <w:color w:val="000000"/>
                <w:sz w:val="24"/>
                <w:szCs w:val="24"/>
                <w:lang w:val="uk-UA" w:eastAsia="uk-UA" w:bidi="uk-UA"/>
              </w:rPr>
              <w:t>0</w:t>
            </w:r>
          </w:p>
        </w:tc>
        <w:tc>
          <w:tcPr>
            <w:tcW w:w="851" w:type="dxa"/>
            <w:shd w:val="clear" w:color="auto" w:fill="auto"/>
          </w:tcPr>
          <w:p w:rsidR="00470C82" w:rsidRPr="00D85DC4" w:rsidRDefault="00B076DE"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2</w:t>
            </w:r>
          </w:p>
        </w:tc>
        <w:tc>
          <w:tcPr>
            <w:tcW w:w="1276" w:type="dxa"/>
            <w:tcBorders>
              <w:right w:val="single" w:sz="4" w:space="0" w:color="auto"/>
            </w:tcBorders>
            <w:shd w:val="clear" w:color="auto" w:fill="auto"/>
          </w:tcPr>
          <w:p w:rsidR="00470C82" w:rsidRPr="00D85DC4" w:rsidRDefault="00074F1F"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1</w:t>
            </w:r>
            <w:r w:rsidR="00B076DE" w:rsidRPr="00D85DC4">
              <w:rPr>
                <w:rFonts w:ascii="Times New Roman" w:eastAsia="SimSun" w:hAnsi="Times New Roman" w:cs="Times New Roman"/>
                <w:bCs/>
                <w:color w:val="000000"/>
                <w:sz w:val="24"/>
                <w:szCs w:val="24"/>
                <w:lang w:val="uk-UA" w:eastAsia="uk-UA" w:bidi="uk-UA"/>
              </w:rPr>
              <w:t>0</w:t>
            </w:r>
          </w:p>
        </w:tc>
      </w:tr>
      <w:tr w:rsidR="00470C82" w:rsidRPr="00D85DC4" w:rsidTr="00470C82">
        <w:tc>
          <w:tcPr>
            <w:tcW w:w="4962" w:type="dxa"/>
            <w:shd w:val="clear" w:color="auto" w:fill="auto"/>
          </w:tcPr>
          <w:p w:rsidR="00470C82" w:rsidRPr="00D85DC4" w:rsidRDefault="00470C82" w:rsidP="00470C82">
            <w:pPr>
              <w:spacing w:after="0" w:line="240" w:lineRule="auto"/>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Виконання модульної роботи</w:t>
            </w:r>
          </w:p>
        </w:tc>
        <w:tc>
          <w:tcPr>
            <w:tcW w:w="708" w:type="dxa"/>
            <w:shd w:val="clear" w:color="auto" w:fill="auto"/>
          </w:tcPr>
          <w:p w:rsidR="00470C82" w:rsidRPr="00D85DC4" w:rsidRDefault="00470C82"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25</w:t>
            </w:r>
          </w:p>
        </w:tc>
        <w:tc>
          <w:tcPr>
            <w:tcW w:w="851" w:type="dxa"/>
            <w:shd w:val="clear" w:color="auto" w:fill="auto"/>
          </w:tcPr>
          <w:p w:rsidR="00470C82" w:rsidRPr="00D85DC4" w:rsidRDefault="00074F1F"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w:t>
            </w:r>
          </w:p>
        </w:tc>
        <w:tc>
          <w:tcPr>
            <w:tcW w:w="850" w:type="dxa"/>
            <w:shd w:val="clear" w:color="auto" w:fill="auto"/>
          </w:tcPr>
          <w:p w:rsidR="00470C82" w:rsidRPr="00D85DC4" w:rsidRDefault="00074F1F"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w:t>
            </w:r>
          </w:p>
        </w:tc>
        <w:tc>
          <w:tcPr>
            <w:tcW w:w="851" w:type="dxa"/>
            <w:shd w:val="clear" w:color="auto" w:fill="auto"/>
          </w:tcPr>
          <w:p w:rsidR="00470C82" w:rsidRPr="00D85DC4" w:rsidRDefault="00074F1F"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w:t>
            </w:r>
          </w:p>
        </w:tc>
        <w:tc>
          <w:tcPr>
            <w:tcW w:w="1276" w:type="dxa"/>
            <w:tcBorders>
              <w:right w:val="single" w:sz="4" w:space="0" w:color="auto"/>
            </w:tcBorders>
            <w:shd w:val="clear" w:color="auto" w:fill="auto"/>
          </w:tcPr>
          <w:p w:rsidR="00470C82" w:rsidRPr="00D85DC4" w:rsidRDefault="00074F1F"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w:t>
            </w:r>
          </w:p>
        </w:tc>
      </w:tr>
      <w:tr w:rsidR="00470C82" w:rsidRPr="00D85DC4" w:rsidTr="00470C82">
        <w:tc>
          <w:tcPr>
            <w:tcW w:w="4962" w:type="dxa"/>
            <w:shd w:val="clear" w:color="auto" w:fill="auto"/>
          </w:tcPr>
          <w:p w:rsidR="00470C82" w:rsidRPr="00D85DC4" w:rsidRDefault="00470C82" w:rsidP="00470C82">
            <w:pPr>
              <w:spacing w:after="0" w:line="240" w:lineRule="auto"/>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Виконання ІНДЗ</w:t>
            </w:r>
          </w:p>
        </w:tc>
        <w:tc>
          <w:tcPr>
            <w:tcW w:w="708" w:type="dxa"/>
            <w:shd w:val="clear" w:color="auto" w:fill="auto"/>
          </w:tcPr>
          <w:p w:rsidR="00470C82" w:rsidRPr="00D85DC4" w:rsidRDefault="00120F08" w:rsidP="00470C82">
            <w:pPr>
              <w:spacing w:after="0" w:line="240" w:lineRule="auto"/>
              <w:jc w:val="center"/>
              <w:rPr>
                <w:rFonts w:ascii="Times New Roman" w:eastAsia="SimSun" w:hAnsi="Times New Roman" w:cs="Times New Roman"/>
                <w:bCs/>
                <w:color w:val="000000"/>
                <w:sz w:val="24"/>
                <w:szCs w:val="24"/>
                <w:lang w:val="uk-UA" w:eastAsia="uk-UA" w:bidi="uk-UA"/>
              </w:rPr>
            </w:pPr>
            <w:r>
              <w:rPr>
                <w:rFonts w:ascii="Times New Roman" w:eastAsia="SimSun" w:hAnsi="Times New Roman" w:cs="Times New Roman"/>
                <w:bCs/>
                <w:color w:val="000000"/>
                <w:sz w:val="24"/>
                <w:szCs w:val="24"/>
                <w:lang w:val="uk-UA" w:eastAsia="uk-UA" w:bidi="uk-UA"/>
              </w:rPr>
              <w:t>2</w:t>
            </w:r>
            <w:r w:rsidR="00470C82" w:rsidRPr="00D85DC4">
              <w:rPr>
                <w:rFonts w:ascii="Times New Roman" w:eastAsia="SimSun" w:hAnsi="Times New Roman" w:cs="Times New Roman"/>
                <w:bCs/>
                <w:color w:val="000000"/>
                <w:sz w:val="24"/>
                <w:szCs w:val="24"/>
                <w:lang w:val="uk-UA" w:eastAsia="uk-UA" w:bidi="uk-UA"/>
              </w:rPr>
              <w:t>0</w:t>
            </w:r>
          </w:p>
        </w:tc>
        <w:tc>
          <w:tcPr>
            <w:tcW w:w="851" w:type="dxa"/>
            <w:shd w:val="clear" w:color="auto" w:fill="auto"/>
          </w:tcPr>
          <w:p w:rsidR="00470C82" w:rsidRPr="00D85DC4" w:rsidRDefault="00470C82"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w:t>
            </w:r>
          </w:p>
        </w:tc>
        <w:tc>
          <w:tcPr>
            <w:tcW w:w="850" w:type="dxa"/>
            <w:shd w:val="clear" w:color="auto" w:fill="auto"/>
          </w:tcPr>
          <w:p w:rsidR="00470C82" w:rsidRPr="00D85DC4" w:rsidRDefault="00470C82"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w:t>
            </w:r>
          </w:p>
        </w:tc>
        <w:tc>
          <w:tcPr>
            <w:tcW w:w="851" w:type="dxa"/>
            <w:shd w:val="clear" w:color="auto" w:fill="auto"/>
          </w:tcPr>
          <w:p w:rsidR="00470C82" w:rsidRPr="00D85DC4" w:rsidRDefault="00470C82"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w:t>
            </w:r>
          </w:p>
        </w:tc>
        <w:tc>
          <w:tcPr>
            <w:tcW w:w="1276" w:type="dxa"/>
            <w:tcBorders>
              <w:right w:val="single" w:sz="4" w:space="0" w:color="auto"/>
            </w:tcBorders>
            <w:shd w:val="clear" w:color="auto" w:fill="auto"/>
          </w:tcPr>
          <w:p w:rsidR="00470C82" w:rsidRPr="00D85DC4" w:rsidRDefault="00470C82" w:rsidP="00470C82">
            <w:pPr>
              <w:spacing w:after="0" w:line="240" w:lineRule="auto"/>
              <w:jc w:val="center"/>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w:t>
            </w:r>
          </w:p>
        </w:tc>
      </w:tr>
      <w:tr w:rsidR="00470C82" w:rsidRPr="00D85DC4" w:rsidTr="00470C82">
        <w:tc>
          <w:tcPr>
            <w:tcW w:w="9498" w:type="dxa"/>
            <w:gridSpan w:val="6"/>
            <w:shd w:val="clear" w:color="auto" w:fill="auto"/>
          </w:tcPr>
          <w:p w:rsidR="00470C82" w:rsidRPr="00D85DC4" w:rsidRDefault="00470C82" w:rsidP="00470C82">
            <w:pPr>
              <w:spacing w:after="0" w:line="240" w:lineRule="auto"/>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 xml:space="preserve">Максимальна кількість балів:                                                               </w:t>
            </w:r>
            <w:r w:rsidR="00074F1F" w:rsidRPr="00D85DC4">
              <w:rPr>
                <w:rFonts w:ascii="Times New Roman" w:eastAsia="SimSun" w:hAnsi="Times New Roman" w:cs="Times New Roman"/>
                <w:b/>
                <w:bCs/>
                <w:color w:val="000000"/>
                <w:sz w:val="24"/>
                <w:szCs w:val="24"/>
                <w:lang w:val="uk-UA" w:eastAsia="uk-UA" w:bidi="uk-UA"/>
              </w:rPr>
              <w:t>1</w:t>
            </w:r>
            <w:r w:rsidR="00120F08">
              <w:rPr>
                <w:rFonts w:ascii="Times New Roman" w:eastAsia="SimSun" w:hAnsi="Times New Roman" w:cs="Times New Roman"/>
                <w:b/>
                <w:bCs/>
                <w:color w:val="000000"/>
                <w:sz w:val="24"/>
                <w:szCs w:val="24"/>
                <w:lang w:val="uk-UA" w:eastAsia="uk-UA" w:bidi="uk-UA"/>
              </w:rPr>
              <w:t>5</w:t>
            </w:r>
            <w:r w:rsidRPr="00D85DC4">
              <w:rPr>
                <w:rFonts w:ascii="Times New Roman" w:eastAsia="SimSun" w:hAnsi="Times New Roman" w:cs="Times New Roman"/>
                <w:b/>
                <w:bCs/>
                <w:color w:val="000000"/>
                <w:sz w:val="24"/>
                <w:szCs w:val="24"/>
                <w:lang w:val="uk-UA" w:eastAsia="uk-UA" w:bidi="uk-UA"/>
              </w:rPr>
              <w:t>6</w:t>
            </w:r>
          </w:p>
        </w:tc>
      </w:tr>
      <w:tr w:rsidR="00470C82" w:rsidRPr="00D85DC4" w:rsidTr="00470C82">
        <w:tc>
          <w:tcPr>
            <w:tcW w:w="9498" w:type="dxa"/>
            <w:gridSpan w:val="6"/>
            <w:shd w:val="clear" w:color="auto" w:fill="auto"/>
          </w:tcPr>
          <w:p w:rsidR="00470C82" w:rsidRPr="00D85DC4" w:rsidRDefault="00074F1F" w:rsidP="00470C82">
            <w:pPr>
              <w:spacing w:after="0" w:line="240" w:lineRule="auto"/>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1</w:t>
            </w:r>
            <w:r w:rsidR="00120F08">
              <w:rPr>
                <w:rFonts w:ascii="Times New Roman" w:eastAsia="SimSun" w:hAnsi="Times New Roman" w:cs="Times New Roman"/>
                <w:bCs/>
                <w:color w:val="000000"/>
                <w:sz w:val="24"/>
                <w:szCs w:val="24"/>
                <w:lang w:val="uk-UA" w:eastAsia="uk-UA" w:bidi="uk-UA"/>
              </w:rPr>
              <w:t>5</w:t>
            </w:r>
            <w:r w:rsidRPr="00D85DC4">
              <w:rPr>
                <w:rFonts w:ascii="Times New Roman" w:eastAsia="SimSun" w:hAnsi="Times New Roman" w:cs="Times New Roman"/>
                <w:bCs/>
                <w:color w:val="000000"/>
                <w:sz w:val="24"/>
                <w:szCs w:val="24"/>
                <w:lang w:val="uk-UA" w:eastAsia="uk-UA" w:bidi="uk-UA"/>
              </w:rPr>
              <w:t>6:100=1,</w:t>
            </w:r>
            <w:r w:rsidR="00120F08">
              <w:rPr>
                <w:rFonts w:ascii="Times New Roman" w:eastAsia="SimSun" w:hAnsi="Times New Roman" w:cs="Times New Roman"/>
                <w:bCs/>
                <w:color w:val="000000"/>
                <w:sz w:val="24"/>
                <w:szCs w:val="24"/>
                <w:lang w:val="uk-UA" w:eastAsia="uk-UA" w:bidi="uk-UA"/>
              </w:rPr>
              <w:t>5</w:t>
            </w:r>
            <w:r w:rsidR="00470C82" w:rsidRPr="00D85DC4">
              <w:rPr>
                <w:rFonts w:ascii="Times New Roman" w:eastAsia="SimSun" w:hAnsi="Times New Roman" w:cs="Times New Roman"/>
                <w:bCs/>
                <w:color w:val="000000"/>
                <w:sz w:val="24"/>
                <w:szCs w:val="24"/>
                <w:lang w:val="uk-UA" w:eastAsia="uk-UA" w:bidi="uk-UA"/>
              </w:rPr>
              <w:t>6. Студент н</w:t>
            </w:r>
            <w:r w:rsidR="00120F08">
              <w:rPr>
                <w:rFonts w:ascii="Times New Roman" w:eastAsia="SimSun" w:hAnsi="Times New Roman" w:cs="Times New Roman"/>
                <w:bCs/>
                <w:color w:val="000000"/>
                <w:sz w:val="24"/>
                <w:szCs w:val="24"/>
                <w:lang w:val="uk-UA" w:eastAsia="uk-UA" w:bidi="uk-UA"/>
              </w:rPr>
              <w:t>абрав Х балів; Розрахунок: Х:1,5</w:t>
            </w:r>
            <w:r w:rsidR="00470C82" w:rsidRPr="00D85DC4">
              <w:rPr>
                <w:rFonts w:ascii="Times New Roman" w:eastAsia="SimSun" w:hAnsi="Times New Roman" w:cs="Times New Roman"/>
                <w:bCs/>
                <w:color w:val="000000"/>
                <w:sz w:val="24"/>
                <w:szCs w:val="24"/>
                <w:lang w:val="uk-UA" w:eastAsia="uk-UA" w:bidi="uk-UA"/>
              </w:rPr>
              <w:t>6 = загальна кількість балів.</w:t>
            </w:r>
          </w:p>
        </w:tc>
      </w:tr>
    </w:tbl>
    <w:p w:rsidR="00AD2B80" w:rsidRPr="00D85DC4" w:rsidRDefault="00AD2B80" w:rsidP="00AD2B80">
      <w:pPr>
        <w:spacing w:after="0" w:line="240" w:lineRule="auto"/>
        <w:ind w:left="1069"/>
        <w:contextualSpacing/>
        <w:jc w:val="both"/>
        <w:rPr>
          <w:rFonts w:ascii="TimesNewRomanPS-BoldMT" w:eastAsia="Calibri" w:hAnsi="TimesNewRomanPS-BoldMT" w:cs="Times New Roman"/>
          <w:b/>
          <w:bCs/>
          <w:sz w:val="24"/>
          <w:szCs w:val="24"/>
          <w:lang w:val="uk-UA"/>
        </w:rPr>
      </w:pPr>
    </w:p>
    <w:p w:rsidR="00470C82" w:rsidRPr="00D85DC4" w:rsidRDefault="00470C82" w:rsidP="00AD2B80">
      <w:pPr>
        <w:spacing w:after="0" w:line="240" w:lineRule="auto"/>
        <w:ind w:left="1069"/>
        <w:contextualSpacing/>
        <w:jc w:val="both"/>
        <w:rPr>
          <w:rFonts w:ascii="TimesNewRomanPS-BoldMT" w:eastAsia="Calibri" w:hAnsi="TimesNewRomanPS-BoldMT" w:cs="Times New Roman"/>
          <w:b/>
          <w:bCs/>
          <w:sz w:val="24"/>
          <w:szCs w:val="24"/>
          <w:lang w:val="uk-UA"/>
        </w:rPr>
      </w:pPr>
    </w:p>
    <w:p w:rsidR="00470C82" w:rsidRPr="00D85DC4" w:rsidRDefault="00470C82" w:rsidP="00AD2B80">
      <w:pPr>
        <w:spacing w:after="0" w:line="240" w:lineRule="auto"/>
        <w:ind w:left="1069"/>
        <w:contextualSpacing/>
        <w:jc w:val="both"/>
        <w:rPr>
          <w:rFonts w:ascii="TimesNewRomanPS-BoldMT" w:eastAsia="Calibri" w:hAnsi="TimesNewRomanPS-BoldMT" w:cs="Times New Roman"/>
          <w:b/>
          <w:bCs/>
          <w:sz w:val="24"/>
          <w:szCs w:val="24"/>
          <w:lang w:val="uk-UA"/>
        </w:rPr>
      </w:pPr>
    </w:p>
    <w:p w:rsidR="003467A8" w:rsidRPr="00D85DC4" w:rsidRDefault="003467A8" w:rsidP="00AD2B80">
      <w:pPr>
        <w:spacing w:after="0" w:line="240" w:lineRule="auto"/>
        <w:ind w:left="1069"/>
        <w:contextualSpacing/>
        <w:jc w:val="both"/>
        <w:rPr>
          <w:rFonts w:ascii="TimesNewRomanPS-BoldMT" w:eastAsia="Calibri" w:hAnsi="TimesNewRomanPS-BoldMT" w:cs="Times New Roman"/>
          <w:b/>
          <w:bCs/>
          <w:sz w:val="24"/>
          <w:szCs w:val="24"/>
          <w:lang w:val="uk-UA"/>
        </w:rPr>
      </w:pPr>
    </w:p>
    <w:p w:rsidR="003467A8" w:rsidRPr="00D85DC4" w:rsidRDefault="003467A8" w:rsidP="00AD2B80">
      <w:pPr>
        <w:spacing w:after="0" w:line="240" w:lineRule="auto"/>
        <w:ind w:left="1069"/>
        <w:contextualSpacing/>
        <w:jc w:val="both"/>
        <w:rPr>
          <w:rFonts w:ascii="TimesNewRomanPS-BoldMT" w:eastAsia="Calibri" w:hAnsi="TimesNewRomanPS-BoldMT" w:cs="Times New Roman"/>
          <w:b/>
          <w:bCs/>
          <w:sz w:val="24"/>
          <w:szCs w:val="24"/>
          <w:lang w:val="uk-UA"/>
        </w:rPr>
      </w:pPr>
    </w:p>
    <w:p w:rsidR="00B076DE" w:rsidRPr="00D85DC4" w:rsidRDefault="00B076DE" w:rsidP="00B076DE">
      <w:pPr>
        <w:spacing w:after="0" w:line="240" w:lineRule="auto"/>
        <w:ind w:firstLine="709"/>
        <w:jc w:val="both"/>
        <w:rPr>
          <w:rFonts w:ascii="Times New Roman" w:eastAsia="SimSun" w:hAnsi="Times New Roman" w:cs="Times New Roman"/>
          <w:b/>
          <w:bCs/>
          <w:color w:val="000000"/>
          <w:sz w:val="24"/>
          <w:szCs w:val="24"/>
          <w:lang w:val="uk-UA" w:eastAsia="uk-UA" w:bidi="uk-UA"/>
        </w:rPr>
      </w:pPr>
      <w:r w:rsidRPr="00D85DC4">
        <w:rPr>
          <w:rFonts w:ascii="Times New Roman" w:eastAsia="SimSun" w:hAnsi="Times New Roman" w:cs="Times New Roman"/>
          <w:b/>
          <w:bCs/>
          <w:color w:val="000000"/>
          <w:sz w:val="24"/>
          <w:szCs w:val="24"/>
          <w:lang w:val="uk-UA" w:eastAsia="uk-UA" w:bidi="uk-UA"/>
        </w:rPr>
        <w:lastRenderedPageBreak/>
        <w:t xml:space="preserve">13. Завдання для самостійної роботи та критерії її оцінювання. </w:t>
      </w:r>
    </w:p>
    <w:p w:rsidR="00B076DE" w:rsidRPr="00D85DC4" w:rsidRDefault="00B076DE" w:rsidP="00B076DE">
      <w:pPr>
        <w:spacing w:after="0" w:line="240" w:lineRule="auto"/>
        <w:ind w:firstLine="709"/>
        <w:jc w:val="both"/>
        <w:rPr>
          <w:rFonts w:ascii="Times New Roman" w:eastAsia="Times New Roman" w:hAnsi="Times New Roman" w:cs="Times New Roman"/>
          <w:sz w:val="24"/>
          <w:szCs w:val="24"/>
          <w:lang w:val="uk-UA" w:eastAsia="ru-RU"/>
        </w:rPr>
      </w:pPr>
      <w:r w:rsidRPr="00D85DC4">
        <w:rPr>
          <w:rFonts w:ascii="Times New Roman" w:eastAsia="Times New Roman" w:hAnsi="Times New Roman" w:cs="Times New Roman"/>
          <w:sz w:val="24"/>
          <w:szCs w:val="24"/>
          <w:lang w:val="uk-UA" w:eastAsia="ru-RU"/>
        </w:rPr>
        <w:t>Самостійна робота включає</w:t>
      </w:r>
      <w:r w:rsidR="009E25E0" w:rsidRPr="00D85DC4">
        <w:rPr>
          <w:rFonts w:ascii="Times New Roman" w:eastAsia="Times New Roman" w:hAnsi="Times New Roman" w:cs="Times New Roman"/>
          <w:sz w:val="24"/>
          <w:szCs w:val="24"/>
          <w:lang w:val="uk-UA" w:eastAsia="ru-RU"/>
        </w:rPr>
        <w:t xml:space="preserve"> написання есе за завданою тематикою, рефератів, складання логічно-хронологічних таблиць, політичних портретів історичних діячів, робота з датами та дефініціями, опрацювання історичних документів, опрацювання окремих питань тем семінарських занять</w:t>
      </w:r>
      <w:r w:rsidRPr="00D85DC4">
        <w:rPr>
          <w:rFonts w:ascii="Times New Roman" w:eastAsia="Times New Roman" w:hAnsi="Times New Roman" w:cs="Times New Roman"/>
          <w:sz w:val="24"/>
          <w:szCs w:val="24"/>
          <w:lang w:val="uk-UA" w:eastAsia="ru-RU"/>
        </w:rPr>
        <w:t>.</w:t>
      </w:r>
    </w:p>
    <w:p w:rsidR="00B076DE" w:rsidRPr="00D85DC4" w:rsidRDefault="00B076DE" w:rsidP="00B076DE">
      <w:pPr>
        <w:spacing w:after="0" w:line="240" w:lineRule="auto"/>
        <w:ind w:firstLine="709"/>
        <w:jc w:val="both"/>
        <w:rPr>
          <w:rFonts w:ascii="Times New Roman" w:eastAsia="Times New Roman" w:hAnsi="Times New Roman" w:cs="Times New Roman"/>
          <w:b/>
          <w:color w:val="000000"/>
          <w:sz w:val="24"/>
          <w:szCs w:val="24"/>
          <w:lang w:val="uk-UA" w:eastAsia="ru-RU"/>
        </w:rPr>
      </w:pPr>
      <w:r w:rsidRPr="00D85DC4">
        <w:rPr>
          <w:rFonts w:ascii="Times New Roman" w:eastAsia="Times New Roman" w:hAnsi="Times New Roman" w:cs="Times New Roman"/>
          <w:b/>
          <w:color w:val="000000"/>
          <w:sz w:val="24"/>
          <w:szCs w:val="24"/>
          <w:lang w:val="uk-UA" w:eastAsia="ru-RU"/>
        </w:rPr>
        <w:t>Критерії оцінювання:</w:t>
      </w:r>
    </w:p>
    <w:p w:rsidR="00B32162" w:rsidRPr="00D85DC4" w:rsidRDefault="00B32162" w:rsidP="00B076DE">
      <w:pPr>
        <w:spacing w:after="0" w:line="240" w:lineRule="auto"/>
        <w:ind w:firstLine="709"/>
        <w:jc w:val="both"/>
        <w:rPr>
          <w:rFonts w:ascii="Times New Roman" w:eastAsia="Times New Roman" w:hAnsi="Times New Roman" w:cs="Times New Roman"/>
          <w:color w:val="000000"/>
          <w:sz w:val="24"/>
          <w:szCs w:val="24"/>
          <w:lang w:val="uk-UA" w:eastAsia="ru-RU"/>
        </w:rPr>
      </w:pPr>
      <w:r w:rsidRPr="00D85DC4">
        <w:rPr>
          <w:rFonts w:ascii="Times New Roman" w:eastAsia="Times New Roman" w:hAnsi="Times New Roman" w:cs="Times New Roman"/>
          <w:color w:val="000000"/>
          <w:sz w:val="24"/>
          <w:szCs w:val="24"/>
          <w:lang w:val="uk-UA" w:eastAsia="ru-RU"/>
        </w:rPr>
        <w:t>Максимальна кількість балів за 1 виконане завдання – 5 балів, з них:</w:t>
      </w:r>
    </w:p>
    <w:p w:rsidR="00B32162" w:rsidRPr="00D85DC4" w:rsidRDefault="00B32162" w:rsidP="00B32162">
      <w:pPr>
        <w:numPr>
          <w:ilvl w:val="0"/>
          <w:numId w:val="42"/>
        </w:numPr>
        <w:spacing w:after="0" w:line="240" w:lineRule="auto"/>
        <w:jc w:val="both"/>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точність вирішення завдання – 1 бал.</w:t>
      </w:r>
    </w:p>
    <w:p w:rsidR="00B32162" w:rsidRPr="00D85DC4" w:rsidRDefault="00B32162" w:rsidP="00B32162">
      <w:pPr>
        <w:numPr>
          <w:ilvl w:val="0"/>
          <w:numId w:val="42"/>
        </w:numPr>
        <w:spacing w:after="0" w:line="240" w:lineRule="auto"/>
        <w:jc w:val="both"/>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повнота вирішення завдання – 1 бал.</w:t>
      </w:r>
    </w:p>
    <w:p w:rsidR="00B32162" w:rsidRPr="00D85DC4" w:rsidRDefault="00B32162" w:rsidP="00B32162">
      <w:pPr>
        <w:numPr>
          <w:ilvl w:val="0"/>
          <w:numId w:val="42"/>
        </w:numPr>
        <w:spacing w:after="0" w:line="240" w:lineRule="auto"/>
        <w:jc w:val="both"/>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ступінь обґрунтованості відповіді – 1 бал.</w:t>
      </w:r>
    </w:p>
    <w:p w:rsidR="00B32162" w:rsidRPr="00D85DC4" w:rsidRDefault="00B32162" w:rsidP="00B32162">
      <w:pPr>
        <w:numPr>
          <w:ilvl w:val="0"/>
          <w:numId w:val="42"/>
        </w:numPr>
        <w:spacing w:after="0" w:line="240" w:lineRule="auto"/>
        <w:jc w:val="both"/>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наявність аналізу / цілісність, система</w:t>
      </w:r>
      <w:r w:rsidR="007256E9" w:rsidRPr="00D85DC4">
        <w:rPr>
          <w:rFonts w:ascii="Times New Roman" w:eastAsia="SimSun" w:hAnsi="Times New Roman" w:cs="Times New Roman"/>
          <w:bCs/>
          <w:color w:val="000000"/>
          <w:sz w:val="24"/>
          <w:szCs w:val="24"/>
          <w:lang w:val="uk-UA" w:eastAsia="uk-UA" w:bidi="uk-UA"/>
        </w:rPr>
        <w:t>тичність, логічна послідовність – 2 бали</w:t>
      </w:r>
      <w:r w:rsidRPr="00D85DC4">
        <w:rPr>
          <w:rFonts w:ascii="Times New Roman" w:eastAsia="SimSun" w:hAnsi="Times New Roman" w:cs="Times New Roman"/>
          <w:bCs/>
          <w:color w:val="000000"/>
          <w:sz w:val="24"/>
          <w:szCs w:val="24"/>
          <w:lang w:val="uk-UA" w:eastAsia="uk-UA" w:bidi="uk-UA"/>
        </w:rPr>
        <w:t>.</w:t>
      </w:r>
    </w:p>
    <w:p w:rsidR="00A225D9" w:rsidRPr="00D85DC4" w:rsidRDefault="00A225D9" w:rsidP="00A225D9">
      <w:pPr>
        <w:tabs>
          <w:tab w:val="left" w:pos="284"/>
          <w:tab w:val="left" w:pos="567"/>
        </w:tabs>
        <w:spacing w:after="0" w:line="240" w:lineRule="auto"/>
        <w:ind w:firstLine="709"/>
        <w:jc w:val="both"/>
        <w:rPr>
          <w:rFonts w:ascii="Times New Roman" w:hAnsi="Times New Roman" w:cs="Times New Roman"/>
          <w:color w:val="000000"/>
          <w:sz w:val="24"/>
          <w:szCs w:val="24"/>
          <w:lang w:val="uk-UA"/>
        </w:rPr>
      </w:pPr>
      <w:r w:rsidRPr="00D85DC4">
        <w:rPr>
          <w:rFonts w:ascii="Times New Roman" w:hAnsi="Times New Roman" w:cs="Times New Roman"/>
          <w:sz w:val="24"/>
          <w:szCs w:val="24"/>
          <w:lang w:val="uk-UA"/>
        </w:rPr>
        <w:t>Виконання індивідуальних самостійних завдань передбачають можливість навчання з дисципліни на освітніх платформах, у форматі онлайн курсів, що дозволяє вдосконалити навички, покращити рівень знань та підвищити мотивацію для саморозвитку. З</w:t>
      </w:r>
      <w:r w:rsidRPr="00D85DC4">
        <w:rPr>
          <w:rFonts w:ascii="Times New Roman" w:hAnsi="Times New Roman" w:cs="Times New Roman"/>
          <w:sz w:val="24"/>
          <w:szCs w:val="24"/>
          <w:lang w:val="uk-UA" w:eastAsia="ru-RU"/>
        </w:rPr>
        <w:t>добувач</w:t>
      </w:r>
      <w:r w:rsidRPr="00D85DC4">
        <w:rPr>
          <w:rFonts w:ascii="Times New Roman" w:hAnsi="Times New Roman" w:cs="Times New Roman"/>
          <w:sz w:val="24"/>
          <w:szCs w:val="24"/>
          <w:lang w:val="uk-UA"/>
        </w:rPr>
        <w:t>у пропонується самостійно обрати тематику</w:t>
      </w:r>
      <w:r w:rsidRPr="00D85DC4">
        <w:rPr>
          <w:rFonts w:ascii="Times New Roman" w:hAnsi="Times New Roman" w:cs="Times New Roman"/>
          <w:color w:val="000000"/>
          <w:sz w:val="24"/>
          <w:szCs w:val="24"/>
          <w:lang w:val="uk-UA"/>
        </w:rPr>
        <w:t xml:space="preserve"> онлайн курсу із переліку запропонованих. Зареєструватися на безкоштовній онлайн платформі за посиланням </w:t>
      </w:r>
      <w:r w:rsidRPr="00D85DC4">
        <w:rPr>
          <w:rFonts w:ascii="Times New Roman" w:hAnsi="Times New Roman" w:cs="Times New Roman"/>
          <w:sz w:val="24"/>
          <w:szCs w:val="24"/>
          <w:lang w:val="uk-UA"/>
        </w:rPr>
        <w:t>https://terminovo.te.ua/news/25864/</w:t>
      </w:r>
      <w:r w:rsidRPr="00D85DC4">
        <w:rPr>
          <w:rFonts w:ascii="Times New Roman" w:hAnsi="Times New Roman" w:cs="Times New Roman"/>
          <w:color w:val="000000"/>
          <w:sz w:val="24"/>
          <w:szCs w:val="24"/>
          <w:lang w:val="uk-UA"/>
        </w:rPr>
        <w:t>, пройти модуль курсу за власним вибором. Після успішного проходження курсу треба завантажити сертифікат про успішно проходження курсу. Після отримання сертифікату здобувач має можливість отримати додаткові 15 балів до свого рейтингу з навчальної дисципліни. Перелік курсів:</w:t>
      </w:r>
    </w:p>
    <w:p w:rsidR="00A225D9" w:rsidRPr="00D85DC4" w:rsidRDefault="00A225D9" w:rsidP="00A225D9">
      <w:pPr>
        <w:shd w:val="clear" w:color="auto" w:fill="FFFFFF" w:themeFill="background1"/>
        <w:spacing w:after="0" w:line="240" w:lineRule="auto"/>
        <w:ind w:firstLine="709"/>
        <w:rPr>
          <w:rFonts w:ascii="Times New Roman" w:hAnsi="Times New Roman" w:cs="Times New Roman"/>
          <w:sz w:val="24"/>
          <w:szCs w:val="24"/>
          <w:lang w:val="uk-UA"/>
        </w:rPr>
      </w:pPr>
      <w:r w:rsidRPr="00D85DC4">
        <w:rPr>
          <w:rFonts w:ascii="Times New Roman" w:hAnsi="Times New Roman" w:cs="Times New Roman"/>
          <w:sz w:val="24"/>
          <w:szCs w:val="24"/>
          <w:lang w:val="uk-UA"/>
        </w:rPr>
        <w:tab/>
        <w:t>- Історія: зародження української нації.</w:t>
      </w:r>
    </w:p>
    <w:p w:rsidR="00A225D9" w:rsidRPr="00D85DC4" w:rsidRDefault="00A225D9" w:rsidP="00A225D9">
      <w:pPr>
        <w:spacing w:after="0" w:line="240" w:lineRule="auto"/>
        <w:ind w:firstLine="709"/>
        <w:jc w:val="both"/>
        <w:rPr>
          <w:rFonts w:ascii="Times New Roman" w:hAnsi="Times New Roman" w:cs="Times New Roman"/>
          <w:sz w:val="24"/>
          <w:szCs w:val="24"/>
          <w:lang w:val="uk-UA"/>
        </w:rPr>
      </w:pPr>
      <w:r w:rsidRPr="00D85DC4">
        <w:rPr>
          <w:rFonts w:ascii="Times New Roman" w:hAnsi="Times New Roman" w:cs="Times New Roman"/>
          <w:sz w:val="24"/>
          <w:szCs w:val="24"/>
          <w:lang w:val="uk-UA"/>
        </w:rPr>
        <w:tab/>
        <w:t>- 1917 – рік, який змінив усе.</w:t>
      </w:r>
    </w:p>
    <w:p w:rsidR="00A225D9" w:rsidRPr="00D85DC4" w:rsidRDefault="00A225D9" w:rsidP="00A225D9">
      <w:pPr>
        <w:spacing w:after="0" w:line="240" w:lineRule="auto"/>
        <w:ind w:firstLine="709"/>
        <w:jc w:val="both"/>
        <w:rPr>
          <w:rFonts w:ascii="Times New Roman" w:hAnsi="Times New Roman" w:cs="Times New Roman"/>
          <w:sz w:val="24"/>
          <w:szCs w:val="24"/>
          <w:lang w:val="uk-UA"/>
        </w:rPr>
      </w:pPr>
      <w:r w:rsidRPr="00D85DC4">
        <w:rPr>
          <w:rFonts w:ascii="Times New Roman" w:hAnsi="Times New Roman" w:cs="Times New Roman"/>
          <w:sz w:val="24"/>
          <w:szCs w:val="24"/>
          <w:lang w:val="uk-UA"/>
        </w:rPr>
        <w:tab/>
        <w:t>- Історія Західної України.</w:t>
      </w:r>
    </w:p>
    <w:p w:rsidR="00A225D9" w:rsidRPr="00D85DC4" w:rsidRDefault="00A225D9" w:rsidP="00A225D9">
      <w:pPr>
        <w:spacing w:after="0" w:line="240" w:lineRule="auto"/>
        <w:ind w:firstLine="709"/>
        <w:jc w:val="both"/>
        <w:rPr>
          <w:rFonts w:ascii="Times New Roman" w:hAnsi="Times New Roman" w:cs="Times New Roman"/>
          <w:sz w:val="24"/>
          <w:szCs w:val="24"/>
          <w:lang w:val="uk-UA"/>
        </w:rPr>
      </w:pPr>
      <w:r w:rsidRPr="00D85DC4">
        <w:rPr>
          <w:rFonts w:ascii="Times New Roman" w:hAnsi="Times New Roman" w:cs="Times New Roman"/>
          <w:sz w:val="24"/>
          <w:szCs w:val="24"/>
          <w:lang w:val="uk-UA"/>
        </w:rPr>
        <w:tab/>
        <w:t>- Новітня історія України: від початку Другої світової війни до сучасності.</w:t>
      </w:r>
    </w:p>
    <w:p w:rsidR="007D7F99" w:rsidRPr="00D85DC4" w:rsidRDefault="007F2528" w:rsidP="007D7F99">
      <w:pPr>
        <w:spacing w:after="0" w:line="240" w:lineRule="auto"/>
        <w:ind w:firstLine="709"/>
        <w:jc w:val="both"/>
        <w:rPr>
          <w:rFonts w:ascii="Times New Roman" w:eastAsia="SimSun" w:hAnsi="Times New Roman" w:cs="Times New Roman"/>
          <w:b/>
          <w:bCs/>
          <w:color w:val="000000"/>
          <w:sz w:val="24"/>
          <w:szCs w:val="24"/>
          <w:lang w:val="uk-UA" w:eastAsia="uk-UA" w:bidi="uk-UA"/>
        </w:rPr>
      </w:pPr>
      <w:r w:rsidRPr="00D85DC4">
        <w:rPr>
          <w:rFonts w:ascii="Times New Roman" w:eastAsia="SimSun" w:hAnsi="Times New Roman" w:cs="Times New Roman"/>
          <w:b/>
          <w:bCs/>
          <w:color w:val="000000"/>
          <w:sz w:val="24"/>
          <w:szCs w:val="24"/>
          <w:lang w:val="uk-UA" w:eastAsia="uk-UA" w:bidi="uk-UA"/>
        </w:rPr>
        <w:t xml:space="preserve">14. </w:t>
      </w:r>
      <w:r w:rsidR="007D7F99" w:rsidRPr="00D85DC4">
        <w:rPr>
          <w:rFonts w:ascii="Times New Roman" w:eastAsia="SimSun" w:hAnsi="Times New Roman" w:cs="Times New Roman"/>
          <w:b/>
          <w:bCs/>
          <w:color w:val="000000"/>
          <w:sz w:val="24"/>
          <w:szCs w:val="24"/>
          <w:lang w:val="uk-UA" w:eastAsia="uk-UA" w:bidi="uk-UA"/>
        </w:rPr>
        <w:t>Форми проведення поточного, рубіжного (модульного) контролю та критерії оцінювання.</w:t>
      </w:r>
    </w:p>
    <w:p w:rsidR="007F2528" w:rsidRPr="00D85DC4" w:rsidRDefault="007F2528" w:rsidP="007D7F99">
      <w:pPr>
        <w:spacing w:after="0" w:line="240" w:lineRule="auto"/>
        <w:ind w:firstLine="709"/>
        <w:jc w:val="both"/>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Поточний контроль відбувається впродовж</w:t>
      </w:r>
      <w:r w:rsidR="007D7F99" w:rsidRPr="00D85DC4">
        <w:rPr>
          <w:rFonts w:ascii="Times New Roman" w:eastAsia="SimSun" w:hAnsi="Times New Roman" w:cs="Times New Roman"/>
          <w:bCs/>
          <w:color w:val="000000"/>
          <w:sz w:val="24"/>
          <w:szCs w:val="24"/>
          <w:lang w:val="uk-UA" w:eastAsia="uk-UA" w:bidi="uk-UA"/>
        </w:rPr>
        <w:t xml:space="preserve">  </w:t>
      </w:r>
      <w:r w:rsidRPr="00D85DC4">
        <w:rPr>
          <w:rFonts w:ascii="Times New Roman" w:eastAsia="SimSun" w:hAnsi="Times New Roman" w:cs="Times New Roman"/>
          <w:bCs/>
          <w:color w:val="000000"/>
          <w:sz w:val="24"/>
          <w:szCs w:val="24"/>
          <w:lang w:val="uk-UA" w:eastAsia="uk-UA" w:bidi="uk-UA"/>
        </w:rPr>
        <w:t xml:space="preserve"> вивчення дисципліни на семінарських заняттях у формі: семінарів-круглих столів</w:t>
      </w:r>
      <w:r w:rsidR="007D7F99" w:rsidRPr="00D85DC4">
        <w:rPr>
          <w:rFonts w:ascii="Times New Roman" w:eastAsia="SimSun" w:hAnsi="Times New Roman" w:cs="Times New Roman"/>
          <w:bCs/>
          <w:color w:val="000000"/>
          <w:sz w:val="24"/>
          <w:szCs w:val="24"/>
          <w:lang w:val="uk-UA" w:eastAsia="uk-UA" w:bidi="uk-UA"/>
        </w:rPr>
        <w:t xml:space="preserve">, виступ-інформування за темами семінарських занять, </w:t>
      </w:r>
      <w:r w:rsidRPr="00D85DC4">
        <w:rPr>
          <w:rFonts w:ascii="Times New Roman" w:eastAsia="SimSun" w:hAnsi="Times New Roman" w:cs="Times New Roman"/>
          <w:bCs/>
          <w:color w:val="000000"/>
          <w:sz w:val="24"/>
          <w:szCs w:val="24"/>
          <w:lang w:val="uk-UA" w:eastAsia="uk-UA" w:bidi="uk-UA"/>
        </w:rPr>
        <w:t xml:space="preserve"> </w:t>
      </w:r>
      <w:r w:rsidR="007D7F99" w:rsidRPr="00D85DC4">
        <w:rPr>
          <w:rFonts w:ascii="Times New Roman" w:eastAsia="SimSun" w:hAnsi="Times New Roman" w:cs="Times New Roman"/>
          <w:bCs/>
          <w:color w:val="000000"/>
          <w:sz w:val="24"/>
          <w:szCs w:val="24"/>
          <w:lang w:val="uk-UA" w:eastAsia="uk-UA" w:bidi="uk-UA"/>
        </w:rPr>
        <w:t>заняття з індивідуальною та груповою роботою, заняття у формі дебатів</w:t>
      </w:r>
      <w:r w:rsidRPr="00D85DC4">
        <w:rPr>
          <w:rFonts w:ascii="Times New Roman" w:eastAsia="SimSun" w:hAnsi="Times New Roman" w:cs="Times New Roman"/>
          <w:bCs/>
          <w:color w:val="000000"/>
          <w:sz w:val="24"/>
          <w:szCs w:val="24"/>
          <w:lang w:val="uk-UA" w:eastAsia="uk-UA" w:bidi="uk-UA"/>
        </w:rPr>
        <w:t xml:space="preserve">. </w:t>
      </w:r>
    </w:p>
    <w:p w:rsidR="000F45F3" w:rsidRPr="00D85DC4" w:rsidRDefault="000F45F3" w:rsidP="007F2528">
      <w:pPr>
        <w:spacing w:after="0" w:line="240" w:lineRule="auto"/>
        <w:ind w:firstLine="709"/>
        <w:jc w:val="both"/>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 xml:space="preserve">Оцінюється рівень знання студентами першоджерел, наукової літератури, уміння логічно та послідовно виступати під час обговорення питань плану семінарського заняття, ставити та відповідати на запитання в ході дискусії. </w:t>
      </w:r>
    </w:p>
    <w:p w:rsidR="007F2528" w:rsidRPr="00D85DC4" w:rsidRDefault="007F2528" w:rsidP="007F2528">
      <w:pPr>
        <w:spacing w:after="0" w:line="240" w:lineRule="auto"/>
        <w:ind w:firstLine="709"/>
        <w:jc w:val="both"/>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 xml:space="preserve">Максимальна кількість балів </w:t>
      </w:r>
      <w:r w:rsidR="007D7F99" w:rsidRPr="00D85DC4">
        <w:rPr>
          <w:rFonts w:ascii="Times New Roman" w:eastAsia="SimSun" w:hAnsi="Times New Roman" w:cs="Times New Roman"/>
          <w:bCs/>
          <w:color w:val="000000"/>
          <w:sz w:val="24"/>
          <w:szCs w:val="24"/>
          <w:lang w:val="uk-UA" w:eastAsia="uk-UA" w:bidi="uk-UA"/>
        </w:rPr>
        <w:t xml:space="preserve">за 1 семінарське заняття </w:t>
      </w:r>
      <w:r w:rsidRPr="00D85DC4">
        <w:rPr>
          <w:rFonts w:ascii="Times New Roman" w:eastAsia="SimSun" w:hAnsi="Times New Roman" w:cs="Times New Roman"/>
          <w:bCs/>
          <w:color w:val="000000"/>
          <w:sz w:val="24"/>
          <w:szCs w:val="24"/>
          <w:lang w:val="uk-UA" w:eastAsia="uk-UA" w:bidi="uk-UA"/>
        </w:rPr>
        <w:t xml:space="preserve">- </w:t>
      </w:r>
      <w:r w:rsidR="007D7F99" w:rsidRPr="00D85DC4">
        <w:rPr>
          <w:rFonts w:ascii="Times New Roman" w:eastAsia="SimSun" w:hAnsi="Times New Roman" w:cs="Times New Roman"/>
          <w:bCs/>
          <w:color w:val="000000"/>
          <w:sz w:val="24"/>
          <w:szCs w:val="24"/>
          <w:lang w:val="uk-UA" w:eastAsia="uk-UA" w:bidi="uk-UA"/>
        </w:rPr>
        <w:t>5</w:t>
      </w:r>
      <w:r w:rsidRPr="00D85DC4">
        <w:rPr>
          <w:rFonts w:ascii="Times New Roman" w:eastAsia="SimSun" w:hAnsi="Times New Roman" w:cs="Times New Roman"/>
          <w:bCs/>
          <w:color w:val="000000"/>
          <w:sz w:val="24"/>
          <w:szCs w:val="24"/>
          <w:lang w:val="uk-UA" w:eastAsia="uk-UA" w:bidi="uk-UA"/>
        </w:rPr>
        <w:t xml:space="preserve"> балів.</w:t>
      </w:r>
    </w:p>
    <w:p w:rsidR="00BA3D1A" w:rsidRPr="00D85DC4" w:rsidRDefault="00BA3D1A" w:rsidP="00BA3D1A">
      <w:pPr>
        <w:spacing w:after="0" w:line="240" w:lineRule="auto"/>
        <w:ind w:firstLine="709"/>
        <w:jc w:val="both"/>
        <w:rPr>
          <w:rFonts w:ascii="Times New Roman" w:eastAsia="SimSun" w:hAnsi="Times New Roman" w:cs="Times New Roman"/>
          <w:bCs/>
          <w:i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 xml:space="preserve">При виконанні рубіжного (модульного) контролю </w:t>
      </w:r>
      <w:r w:rsidRPr="00D85DC4">
        <w:rPr>
          <w:rFonts w:ascii="Times New Roman" w:eastAsia="SimSun" w:hAnsi="Times New Roman" w:cs="Times New Roman"/>
          <w:bCs/>
          <w:iCs/>
          <w:color w:val="000000"/>
          <w:sz w:val="24"/>
          <w:szCs w:val="24"/>
          <w:lang w:val="uk-UA" w:eastAsia="uk-UA" w:bidi="uk-UA"/>
        </w:rPr>
        <w:t xml:space="preserve">оцінюванню підлягають теоретичні знання та практичні навички, яких набули </w:t>
      </w:r>
      <w:r w:rsidRPr="00D85DC4">
        <w:rPr>
          <w:rFonts w:ascii="Times New Roman" w:eastAsia="SimSun" w:hAnsi="Times New Roman" w:cs="Times New Roman"/>
          <w:bCs/>
          <w:color w:val="000000"/>
          <w:sz w:val="24"/>
          <w:szCs w:val="24"/>
          <w:lang w:val="uk-UA" w:eastAsia="uk-UA" w:bidi="uk-UA"/>
        </w:rPr>
        <w:t>здобувачі</w:t>
      </w:r>
      <w:r w:rsidRPr="00D85DC4">
        <w:rPr>
          <w:rFonts w:ascii="Times New Roman" w:eastAsia="SimSun" w:hAnsi="Times New Roman" w:cs="Times New Roman"/>
          <w:bCs/>
          <w:iCs/>
          <w:color w:val="000000"/>
          <w:sz w:val="24"/>
          <w:szCs w:val="24"/>
          <w:lang w:val="uk-UA" w:eastAsia="uk-UA" w:bidi="uk-UA"/>
        </w:rPr>
        <w:t xml:space="preserve"> після опанування певного модуля. Критеріями оцінки правильності виконання модульних контрольних завдань є:</w:t>
      </w:r>
    </w:p>
    <w:p w:rsidR="00BA3D1A" w:rsidRPr="00D85DC4" w:rsidRDefault="00BA3D1A" w:rsidP="00BA3D1A">
      <w:pPr>
        <w:spacing w:after="0" w:line="240" w:lineRule="auto"/>
        <w:ind w:firstLine="709"/>
        <w:jc w:val="both"/>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25-20 балів – здобувач дає абсолютно правильні відповіді на теоретичні питання з викладенням оригінальних висновків, отриманих на основі програмного, додаткового матеріалу та нормативних документів. При виконанні практичного завдання здобувач застосовує системні знання навчального матеріалу, передбачені навчальною програмою;</w:t>
      </w:r>
    </w:p>
    <w:p w:rsidR="00BA3D1A" w:rsidRPr="00D85DC4" w:rsidRDefault="00BA3D1A" w:rsidP="00BA3D1A">
      <w:pPr>
        <w:spacing w:after="0" w:line="240" w:lineRule="auto"/>
        <w:ind w:firstLine="709"/>
        <w:jc w:val="both"/>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19-15 балів – здобувач повністю розкрив теоретичні питання на основі програмного та додаткового матеріалу. При виконанні практичних завдань застосовує узагальнені знання навчального матеріалу, передбачені навчальною програмою;</w:t>
      </w:r>
    </w:p>
    <w:p w:rsidR="00BA3D1A" w:rsidRPr="00D85DC4" w:rsidRDefault="00BA3D1A" w:rsidP="00BA3D1A">
      <w:pPr>
        <w:spacing w:after="0" w:line="240" w:lineRule="auto"/>
        <w:ind w:firstLine="709"/>
        <w:jc w:val="both"/>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14-10 балів – здобувач розкрив теоретичні питання, проте при викладенні програмного матеріалу допущені окремі помилки. При виконанні практичних завдань здобувач припустився помилок, за рахунок недостатнього розуміння програмного матеріалу;</w:t>
      </w:r>
    </w:p>
    <w:p w:rsidR="00BA3D1A" w:rsidRPr="00D85DC4" w:rsidRDefault="00BA3D1A" w:rsidP="00BA3D1A">
      <w:pPr>
        <w:spacing w:after="0" w:line="240" w:lineRule="auto"/>
        <w:ind w:firstLine="709"/>
        <w:jc w:val="both"/>
        <w:rPr>
          <w:rFonts w:ascii="Times New Roman" w:eastAsia="SimSun" w:hAnsi="Times New Roman" w:cs="Times New Roman"/>
          <w:bCs/>
          <w:iCs/>
          <w:color w:val="000000"/>
          <w:sz w:val="24"/>
          <w:szCs w:val="24"/>
          <w:lang w:val="uk-UA" w:eastAsia="uk-UA" w:bidi="uk-UA"/>
        </w:rPr>
      </w:pPr>
      <w:r w:rsidRPr="00D85DC4">
        <w:rPr>
          <w:rFonts w:ascii="Times New Roman" w:eastAsia="SimSun" w:hAnsi="Times New Roman" w:cs="Times New Roman"/>
          <w:bCs/>
          <w:iCs/>
          <w:color w:val="000000"/>
          <w:sz w:val="24"/>
          <w:szCs w:val="24"/>
          <w:lang w:val="uk-UA" w:eastAsia="uk-UA" w:bidi="uk-UA"/>
        </w:rPr>
        <w:t>9-1 балів –</w:t>
      </w:r>
      <w:r w:rsidRPr="00D85DC4">
        <w:rPr>
          <w:lang w:val="uk-UA"/>
        </w:rPr>
        <w:t xml:space="preserve"> </w:t>
      </w:r>
      <w:r w:rsidRPr="00D85DC4">
        <w:rPr>
          <w:rFonts w:ascii="Times New Roman" w:eastAsia="SimSun" w:hAnsi="Times New Roman" w:cs="Times New Roman"/>
          <w:bCs/>
          <w:iCs/>
          <w:color w:val="000000"/>
          <w:sz w:val="24"/>
          <w:szCs w:val="24"/>
          <w:lang w:val="uk-UA" w:eastAsia="uk-UA" w:bidi="uk-UA"/>
        </w:rPr>
        <w:t>здобувач отримує, якщо відповідь дана не на всі запитання, не містить наукового обґрунтування проблем, відсутня логіка викладення матеріалу;</w:t>
      </w:r>
    </w:p>
    <w:p w:rsidR="00BA3D1A" w:rsidRPr="00D85DC4" w:rsidRDefault="00BA3D1A" w:rsidP="00BA3D1A">
      <w:pPr>
        <w:spacing w:after="0" w:line="240" w:lineRule="auto"/>
        <w:ind w:firstLine="709"/>
        <w:jc w:val="both"/>
        <w:rPr>
          <w:rFonts w:ascii="Times New Roman" w:eastAsia="SimSun" w:hAnsi="Times New Roman" w:cs="Times New Roman"/>
          <w:bCs/>
          <w:i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 xml:space="preserve">0 балів </w:t>
      </w:r>
      <w:r w:rsidRPr="00D85DC4">
        <w:rPr>
          <w:rFonts w:ascii="Times New Roman" w:eastAsia="SimSun" w:hAnsi="Times New Roman" w:cs="Times New Roman"/>
          <w:bCs/>
          <w:iCs/>
          <w:color w:val="000000"/>
          <w:sz w:val="24"/>
          <w:szCs w:val="24"/>
          <w:lang w:val="uk-UA" w:eastAsia="uk-UA" w:bidi="uk-UA"/>
        </w:rPr>
        <w:t>–</w:t>
      </w:r>
      <w:r w:rsidRPr="00D85DC4">
        <w:rPr>
          <w:rFonts w:ascii="Times New Roman" w:eastAsia="SimSun" w:hAnsi="Times New Roman" w:cs="Times New Roman"/>
          <w:bCs/>
          <w:color w:val="000000"/>
          <w:sz w:val="24"/>
          <w:szCs w:val="24"/>
          <w:lang w:val="uk-UA" w:eastAsia="uk-UA" w:bidi="uk-UA"/>
        </w:rPr>
        <w:t xml:space="preserve"> здобувач дає неправильні відповіді на поставлені запитання, виявляє неналежний рівень знань теоретичного та нормативного матеріалу, неспроможний послідовно і правильно аргументувати свою точку зору.</w:t>
      </w:r>
    </w:p>
    <w:p w:rsidR="00B32162" w:rsidRPr="00D85DC4" w:rsidRDefault="007F2528" w:rsidP="007F2528">
      <w:pPr>
        <w:spacing w:after="0" w:line="240" w:lineRule="auto"/>
        <w:ind w:firstLine="709"/>
        <w:jc w:val="both"/>
        <w:rPr>
          <w:rFonts w:ascii="Times New Roman" w:eastAsia="SimSun" w:hAnsi="Times New Roman" w:cs="Times New Roman"/>
          <w:bCs/>
          <w:color w:val="000000"/>
          <w:sz w:val="24"/>
          <w:szCs w:val="24"/>
          <w:lang w:val="uk-UA" w:eastAsia="uk-UA" w:bidi="uk-UA"/>
        </w:rPr>
      </w:pPr>
      <w:r w:rsidRPr="00D85DC4">
        <w:rPr>
          <w:rFonts w:ascii="Times New Roman" w:eastAsia="SimSun" w:hAnsi="Times New Roman" w:cs="Times New Roman"/>
          <w:bCs/>
          <w:color w:val="000000"/>
          <w:sz w:val="24"/>
          <w:szCs w:val="24"/>
          <w:lang w:val="uk-UA" w:eastAsia="uk-UA" w:bidi="uk-UA"/>
        </w:rPr>
        <w:t xml:space="preserve">Максимальна кількість балів </w:t>
      </w:r>
      <w:r w:rsidR="00BA3D1A" w:rsidRPr="00D85DC4">
        <w:rPr>
          <w:rFonts w:ascii="Times New Roman" w:eastAsia="SimSun" w:hAnsi="Times New Roman" w:cs="Times New Roman"/>
          <w:bCs/>
          <w:iCs/>
          <w:color w:val="000000"/>
          <w:sz w:val="24"/>
          <w:szCs w:val="24"/>
          <w:lang w:val="uk-UA" w:eastAsia="uk-UA" w:bidi="uk-UA"/>
        </w:rPr>
        <w:t>–</w:t>
      </w:r>
      <w:r w:rsidRPr="00D85DC4">
        <w:rPr>
          <w:rFonts w:ascii="Times New Roman" w:eastAsia="SimSun" w:hAnsi="Times New Roman" w:cs="Times New Roman"/>
          <w:bCs/>
          <w:color w:val="000000"/>
          <w:sz w:val="24"/>
          <w:szCs w:val="24"/>
          <w:lang w:val="uk-UA" w:eastAsia="uk-UA" w:bidi="uk-UA"/>
        </w:rPr>
        <w:t xml:space="preserve"> 25 балів.</w:t>
      </w:r>
    </w:p>
    <w:p w:rsidR="003467A8" w:rsidRPr="00D85DC4" w:rsidRDefault="003467A8" w:rsidP="00680337">
      <w:pPr>
        <w:autoSpaceDN w:val="0"/>
        <w:adjustRightInd w:val="0"/>
        <w:spacing w:after="0" w:line="240" w:lineRule="auto"/>
        <w:ind w:firstLine="709"/>
        <w:jc w:val="both"/>
        <w:rPr>
          <w:rFonts w:ascii="Times New Roman" w:eastAsia="SimSun" w:hAnsi="Times New Roman" w:cs="Times New Roman"/>
          <w:b/>
          <w:bCs/>
          <w:color w:val="000000"/>
          <w:sz w:val="24"/>
          <w:szCs w:val="24"/>
          <w:lang w:val="uk-UA" w:eastAsia="uk-UA" w:bidi="uk-UA"/>
        </w:rPr>
      </w:pPr>
    </w:p>
    <w:p w:rsidR="00680337" w:rsidRPr="00D85DC4" w:rsidRDefault="00680337" w:rsidP="00680337">
      <w:pPr>
        <w:autoSpaceDN w:val="0"/>
        <w:adjustRightInd w:val="0"/>
        <w:spacing w:after="0" w:line="240" w:lineRule="auto"/>
        <w:ind w:firstLine="709"/>
        <w:jc w:val="both"/>
        <w:rPr>
          <w:rFonts w:ascii="Times New Roman" w:eastAsia="SimSun" w:hAnsi="Times New Roman" w:cs="Times New Roman"/>
          <w:b/>
          <w:bCs/>
          <w:color w:val="000000"/>
          <w:sz w:val="24"/>
          <w:szCs w:val="24"/>
          <w:lang w:val="uk-UA" w:eastAsia="uk-UA" w:bidi="uk-UA"/>
        </w:rPr>
      </w:pPr>
      <w:r w:rsidRPr="00D85DC4">
        <w:rPr>
          <w:rFonts w:ascii="Times New Roman" w:eastAsia="SimSun" w:hAnsi="Times New Roman" w:cs="Times New Roman"/>
          <w:b/>
          <w:bCs/>
          <w:color w:val="000000"/>
          <w:sz w:val="24"/>
          <w:szCs w:val="24"/>
          <w:lang w:val="uk-UA" w:eastAsia="uk-UA" w:bidi="uk-UA"/>
        </w:rPr>
        <w:lastRenderedPageBreak/>
        <w:t xml:space="preserve">15. Форми проведення семестрового контролю та критерії оцінювання: </w:t>
      </w:r>
    </w:p>
    <w:p w:rsidR="00A225D9" w:rsidRPr="00D85DC4" w:rsidRDefault="00A225D9" w:rsidP="00A225D9">
      <w:pPr>
        <w:spacing w:after="0" w:line="240" w:lineRule="auto"/>
        <w:ind w:firstLine="709"/>
        <w:jc w:val="both"/>
        <w:rPr>
          <w:rFonts w:ascii="Times New Roman" w:eastAsia="Calibri" w:hAnsi="Times New Roman" w:cs="Times New Roman"/>
          <w:sz w:val="24"/>
          <w:szCs w:val="24"/>
          <w:lang w:val="uk-UA" w:eastAsia="ru-RU"/>
        </w:rPr>
      </w:pPr>
      <w:r w:rsidRPr="00D85DC4">
        <w:rPr>
          <w:rFonts w:ascii="Times New Roman" w:eastAsia="Calibri" w:hAnsi="Times New Roman" w:cs="Times New Roman"/>
          <w:sz w:val="24"/>
          <w:szCs w:val="24"/>
          <w:lang w:val="uk-UA" w:eastAsia="ru-RU"/>
        </w:rPr>
        <w:t xml:space="preserve">Підсумковий семестровий контроль з навчальної дисципліни «Історія </w:t>
      </w:r>
      <w:r w:rsidR="00846450" w:rsidRPr="00D85DC4">
        <w:rPr>
          <w:rFonts w:ascii="Times New Roman" w:eastAsia="Calibri" w:hAnsi="Times New Roman" w:cs="Times New Roman"/>
          <w:sz w:val="24"/>
          <w:szCs w:val="24"/>
          <w:lang w:val="uk-UA" w:eastAsia="ru-RU"/>
        </w:rPr>
        <w:t xml:space="preserve">та культура </w:t>
      </w:r>
      <w:r w:rsidRPr="00D85DC4">
        <w:rPr>
          <w:rFonts w:ascii="Times New Roman" w:eastAsia="Calibri" w:hAnsi="Times New Roman" w:cs="Times New Roman"/>
          <w:sz w:val="24"/>
          <w:szCs w:val="24"/>
          <w:lang w:val="uk-UA" w:eastAsia="ru-RU"/>
        </w:rPr>
        <w:t xml:space="preserve">України» проводиться у формі екзамену, який оцінюється максимально у </w:t>
      </w:r>
      <w:r w:rsidR="00AC28BA" w:rsidRPr="00D85DC4">
        <w:rPr>
          <w:rFonts w:ascii="Times New Roman" w:eastAsia="Calibri" w:hAnsi="Times New Roman" w:cs="Times New Roman"/>
          <w:sz w:val="24"/>
          <w:szCs w:val="24"/>
          <w:lang w:val="uk-UA" w:eastAsia="ru-RU"/>
        </w:rPr>
        <w:t>100</w:t>
      </w:r>
      <w:r w:rsidRPr="00D85DC4">
        <w:rPr>
          <w:rFonts w:ascii="Times New Roman" w:eastAsia="Calibri" w:hAnsi="Times New Roman" w:cs="Times New Roman"/>
          <w:sz w:val="24"/>
          <w:szCs w:val="24"/>
          <w:lang w:val="uk-UA" w:eastAsia="ru-RU"/>
        </w:rPr>
        <w:t xml:space="preserve"> балів. Екзаменаційний білет містить 3 питання. До підсумкового контролю допускаються здобувачі, які відвідали усі передбачені навчальною програмою з дисципліни аудиторні навчальні заняття. Здобувачу, який з поважної причини мав пропуски навчальних занять, дозволяється відпрацювати академічну заборгованість протягом двох тижнів у дні консультацій викладача. </w:t>
      </w:r>
    </w:p>
    <w:p w:rsidR="005C5E92" w:rsidRPr="00D85DC4" w:rsidRDefault="00AC28BA" w:rsidP="00AC28BA">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 xml:space="preserve">Рівень знань на іспиті оцінюється: </w:t>
      </w:r>
    </w:p>
    <w:p w:rsidR="005C5E92" w:rsidRPr="00D85DC4" w:rsidRDefault="00D70781" w:rsidP="00AC28BA">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90-100</w:t>
      </w:r>
      <w:r w:rsidR="00AC28BA" w:rsidRPr="00D85DC4">
        <w:rPr>
          <w:rFonts w:ascii="Times New Roman" w:eastAsia="Calibri" w:hAnsi="Times New Roman" w:cs="Times New Roman"/>
          <w:bCs/>
          <w:sz w:val="24"/>
          <w:szCs w:val="24"/>
          <w:lang w:val="uk-UA"/>
        </w:rPr>
        <w:t xml:space="preserve"> балів, якщо </w:t>
      </w:r>
      <w:r w:rsidRPr="00D85DC4">
        <w:rPr>
          <w:rFonts w:ascii="Times New Roman" w:eastAsia="Calibri" w:hAnsi="Times New Roman" w:cs="Times New Roman"/>
          <w:bCs/>
          <w:sz w:val="24"/>
          <w:szCs w:val="24"/>
          <w:lang w:val="uk-UA"/>
        </w:rPr>
        <w:t xml:space="preserve">здобувач </w:t>
      </w:r>
      <w:r w:rsidR="00AC28BA" w:rsidRPr="00D85DC4">
        <w:rPr>
          <w:rFonts w:ascii="Times New Roman" w:eastAsia="Calibri" w:hAnsi="Times New Roman" w:cs="Times New Roman"/>
          <w:bCs/>
          <w:sz w:val="24"/>
          <w:szCs w:val="24"/>
          <w:lang w:val="uk-UA"/>
        </w:rPr>
        <w:t xml:space="preserve">дав правильну та повну відповідь на всі поставлені питання, міцно засвоїв теоретичний матеріал, глибоко і всебічно знає зміст навчальної дисципліни, демонструє вміння пов'язувати події минулого із сучасним розвитком, логіку та аргументованість викладення (наведення прикладів, аналогій, знання головних дат з історії України), вільно використовує набуті теоретичні знання при аналізі практичного матеріалу, висловлює своє ставлення до тих чи інших проблем; </w:t>
      </w:r>
    </w:p>
    <w:p w:rsidR="005C5E92" w:rsidRPr="00D85DC4" w:rsidRDefault="00592727" w:rsidP="00AC28BA">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89-80</w:t>
      </w:r>
      <w:r w:rsidR="00AC28BA" w:rsidRPr="00D85DC4">
        <w:rPr>
          <w:rFonts w:ascii="Times New Roman" w:eastAsia="Calibri" w:hAnsi="Times New Roman" w:cs="Times New Roman"/>
          <w:bCs/>
          <w:sz w:val="24"/>
          <w:szCs w:val="24"/>
          <w:lang w:val="uk-UA"/>
        </w:rPr>
        <w:t xml:space="preserve"> балів ставиться </w:t>
      </w:r>
      <w:r w:rsidR="00D70781" w:rsidRPr="00D85DC4">
        <w:rPr>
          <w:rFonts w:ascii="Times New Roman" w:eastAsia="Calibri" w:hAnsi="Times New Roman" w:cs="Times New Roman"/>
          <w:bCs/>
          <w:sz w:val="24"/>
          <w:szCs w:val="24"/>
          <w:lang w:val="uk-UA"/>
        </w:rPr>
        <w:t>здобувачу вищої освіти</w:t>
      </w:r>
      <w:r w:rsidR="00AC28BA" w:rsidRPr="00D85DC4">
        <w:rPr>
          <w:rFonts w:ascii="Times New Roman" w:eastAsia="Calibri" w:hAnsi="Times New Roman" w:cs="Times New Roman"/>
          <w:bCs/>
          <w:sz w:val="24"/>
          <w:szCs w:val="24"/>
          <w:lang w:val="uk-UA"/>
        </w:rPr>
        <w:t>, якщо він відповів на всі запитання, добре засвоїв теоретичний матеріал, володіє основними аспектами з першоджерел та рекомендованої літератури, аргументовано викладає матеріал, висловлює свої міркування з приводу тих чи інших проблем, але припускається певних неточностей і похибок у логіці викладу теоретичного змісту або при аналізі практичного</w:t>
      </w:r>
      <w:r w:rsidR="00D70781" w:rsidRPr="00D85DC4">
        <w:rPr>
          <w:rFonts w:ascii="Times New Roman" w:eastAsia="Calibri" w:hAnsi="Times New Roman" w:cs="Times New Roman"/>
          <w:bCs/>
          <w:sz w:val="24"/>
          <w:szCs w:val="24"/>
          <w:lang w:val="uk-UA"/>
        </w:rPr>
        <w:t xml:space="preserve"> матеріалу</w:t>
      </w:r>
      <w:r w:rsidR="00AC28BA" w:rsidRPr="00D85DC4">
        <w:rPr>
          <w:rFonts w:ascii="Times New Roman" w:eastAsia="Calibri" w:hAnsi="Times New Roman" w:cs="Times New Roman"/>
          <w:bCs/>
          <w:sz w:val="24"/>
          <w:szCs w:val="24"/>
          <w:lang w:val="uk-UA"/>
        </w:rPr>
        <w:t xml:space="preserve">; </w:t>
      </w:r>
    </w:p>
    <w:p w:rsidR="005C5E92" w:rsidRPr="00D85DC4" w:rsidRDefault="00592727" w:rsidP="00AC28BA">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79-69</w:t>
      </w:r>
      <w:r w:rsidR="00AC28BA" w:rsidRPr="00D85DC4">
        <w:rPr>
          <w:rFonts w:ascii="Times New Roman" w:eastAsia="Calibri" w:hAnsi="Times New Roman" w:cs="Times New Roman"/>
          <w:bCs/>
          <w:sz w:val="24"/>
          <w:szCs w:val="24"/>
          <w:lang w:val="uk-UA"/>
        </w:rPr>
        <w:t xml:space="preserve"> ставиться </w:t>
      </w:r>
      <w:r w:rsidRPr="00D85DC4">
        <w:rPr>
          <w:rFonts w:ascii="Times New Roman" w:eastAsia="Calibri" w:hAnsi="Times New Roman" w:cs="Times New Roman"/>
          <w:bCs/>
          <w:sz w:val="24"/>
          <w:szCs w:val="24"/>
          <w:lang w:val="uk-UA"/>
        </w:rPr>
        <w:t xml:space="preserve">здобувачу </w:t>
      </w:r>
      <w:r w:rsidR="00AC28BA" w:rsidRPr="00D85DC4">
        <w:rPr>
          <w:rFonts w:ascii="Times New Roman" w:eastAsia="Calibri" w:hAnsi="Times New Roman" w:cs="Times New Roman"/>
          <w:bCs/>
          <w:sz w:val="24"/>
          <w:szCs w:val="24"/>
          <w:lang w:val="uk-UA"/>
        </w:rPr>
        <w:t xml:space="preserve">у випадку, якщо він відповів на всі запитання, в основному опанував теоретичні знання з навчальної дисципліни, орієнтується в першоджерелах та рекомендованій літературі, але відповідь є недостатньо аргументованою, виявляє неточності, невміння оцінювати факти та явища; </w:t>
      </w:r>
    </w:p>
    <w:p w:rsidR="005C5E92" w:rsidRPr="00D85DC4" w:rsidRDefault="00592727" w:rsidP="00AC28BA">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68-50</w:t>
      </w:r>
      <w:r w:rsidR="00AC28BA" w:rsidRPr="00D85DC4">
        <w:rPr>
          <w:rFonts w:ascii="Times New Roman" w:eastAsia="Calibri" w:hAnsi="Times New Roman" w:cs="Times New Roman"/>
          <w:bCs/>
          <w:sz w:val="24"/>
          <w:szCs w:val="24"/>
          <w:lang w:val="uk-UA"/>
        </w:rPr>
        <w:t xml:space="preserve"> балів ставиться, якщо всі питання розкриті неповно та/або логіка відповідей вимагає істотного виправлення; </w:t>
      </w:r>
    </w:p>
    <w:p w:rsidR="00592727" w:rsidRPr="00D85DC4" w:rsidRDefault="00592727" w:rsidP="00AC28BA">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49-1</w:t>
      </w:r>
      <w:r w:rsidR="00AC28BA" w:rsidRPr="00D85DC4">
        <w:rPr>
          <w:rFonts w:ascii="Times New Roman" w:eastAsia="Calibri" w:hAnsi="Times New Roman" w:cs="Times New Roman"/>
          <w:bCs/>
          <w:sz w:val="24"/>
          <w:szCs w:val="24"/>
          <w:lang w:val="uk-UA"/>
        </w:rPr>
        <w:t xml:space="preserve"> балів </w:t>
      </w:r>
      <w:r w:rsidRPr="00D85DC4">
        <w:rPr>
          <w:rFonts w:ascii="Times New Roman" w:eastAsia="Calibri" w:hAnsi="Times New Roman" w:cs="Times New Roman"/>
          <w:bCs/>
          <w:sz w:val="24"/>
          <w:szCs w:val="24"/>
          <w:lang w:val="uk-UA"/>
        </w:rPr>
        <w:t xml:space="preserve">здобувач </w:t>
      </w:r>
      <w:r w:rsidR="00AC28BA" w:rsidRPr="00D85DC4">
        <w:rPr>
          <w:rFonts w:ascii="Times New Roman" w:eastAsia="Calibri" w:hAnsi="Times New Roman" w:cs="Times New Roman"/>
          <w:bCs/>
          <w:sz w:val="24"/>
          <w:szCs w:val="24"/>
          <w:lang w:val="uk-UA"/>
        </w:rPr>
        <w:t xml:space="preserve">отримує, якщо у відповіді не розкриті по сутності всі питання, продемонстровано недостатнє знання фактичного матеріалу, наукових визначень, відсутні посилання на першоджерела та рекомендовану наукову літературу; </w:t>
      </w:r>
    </w:p>
    <w:p w:rsidR="00470C82" w:rsidRPr="00D85DC4" w:rsidRDefault="00AC28BA" w:rsidP="00AC28BA">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 xml:space="preserve">0 балів </w:t>
      </w:r>
      <w:r w:rsidR="00592727" w:rsidRPr="00D85DC4">
        <w:rPr>
          <w:rFonts w:ascii="Times New Roman" w:eastAsia="Calibri" w:hAnsi="Times New Roman" w:cs="Times New Roman"/>
          <w:bCs/>
          <w:sz w:val="24"/>
          <w:szCs w:val="24"/>
          <w:lang w:val="uk-UA"/>
        </w:rPr>
        <w:t xml:space="preserve">здобувач </w:t>
      </w:r>
      <w:r w:rsidRPr="00D85DC4">
        <w:rPr>
          <w:rFonts w:ascii="Times New Roman" w:eastAsia="Calibri" w:hAnsi="Times New Roman" w:cs="Times New Roman"/>
          <w:bCs/>
          <w:sz w:val="24"/>
          <w:szCs w:val="24"/>
          <w:lang w:val="uk-UA"/>
        </w:rPr>
        <w:t>отримує в разі відсутності відповідей на питання екзаменаційного білету.</w:t>
      </w:r>
    </w:p>
    <w:p w:rsidR="00DC45F8" w:rsidRPr="00D85DC4" w:rsidRDefault="00DC45F8" w:rsidP="00DC45F8">
      <w:pPr>
        <w:spacing w:after="0" w:line="240" w:lineRule="auto"/>
        <w:ind w:firstLine="567"/>
        <w:contextualSpacing/>
        <w:jc w:val="both"/>
        <w:rPr>
          <w:rFonts w:ascii="Times New Roman" w:eastAsia="Calibri" w:hAnsi="Times New Roman" w:cs="Times New Roman"/>
          <w:b/>
          <w:bCs/>
          <w:i/>
          <w:sz w:val="24"/>
          <w:szCs w:val="24"/>
          <w:lang w:val="uk-UA" w:bidi="uk-UA"/>
        </w:rPr>
      </w:pPr>
      <w:r w:rsidRPr="00D85DC4">
        <w:rPr>
          <w:rFonts w:ascii="Times New Roman" w:eastAsia="Calibri" w:hAnsi="Times New Roman" w:cs="Times New Roman"/>
          <w:b/>
          <w:bCs/>
          <w:sz w:val="24"/>
          <w:szCs w:val="24"/>
          <w:lang w:val="uk-UA" w:bidi="uk-UA"/>
        </w:rPr>
        <w:t xml:space="preserve">16. Орієнтовний перелік питань для семестрового комплексного контролю </w:t>
      </w:r>
      <w:r w:rsidRPr="00D85DC4">
        <w:rPr>
          <w:rFonts w:ascii="Times New Roman" w:eastAsia="Calibri" w:hAnsi="Times New Roman" w:cs="Times New Roman"/>
          <w:bCs/>
          <w:i/>
          <w:sz w:val="24"/>
          <w:szCs w:val="24"/>
          <w:lang w:val="uk-UA" w:bidi="uk-UA"/>
        </w:rPr>
        <w:t>(див.: Робоча навчальна програма дисципліни)</w:t>
      </w:r>
      <w:r w:rsidRPr="00D85DC4">
        <w:rPr>
          <w:rFonts w:ascii="Times New Roman" w:eastAsia="Calibri" w:hAnsi="Times New Roman" w:cs="Times New Roman"/>
          <w:b/>
          <w:bCs/>
          <w:i/>
          <w:sz w:val="24"/>
          <w:szCs w:val="24"/>
          <w:lang w:val="uk-UA" w:bidi="uk-UA"/>
        </w:rPr>
        <w:t>.</w:t>
      </w:r>
    </w:p>
    <w:p w:rsidR="00DC45F8" w:rsidRPr="00D85DC4" w:rsidRDefault="00DC45F8" w:rsidP="00DC45F8">
      <w:pPr>
        <w:spacing w:after="0" w:line="240" w:lineRule="auto"/>
        <w:ind w:firstLine="567"/>
        <w:contextualSpacing/>
        <w:jc w:val="both"/>
        <w:rPr>
          <w:rFonts w:ascii="Times New Roman" w:eastAsia="Calibri" w:hAnsi="Times New Roman" w:cs="Times New Roman"/>
          <w:b/>
          <w:bCs/>
          <w:sz w:val="24"/>
          <w:szCs w:val="24"/>
          <w:lang w:val="uk-UA" w:bidi="uk-UA"/>
        </w:rPr>
      </w:pPr>
      <w:r w:rsidRPr="00D85DC4">
        <w:rPr>
          <w:rFonts w:ascii="Times New Roman" w:eastAsia="Calibri" w:hAnsi="Times New Roman" w:cs="Times New Roman"/>
          <w:b/>
          <w:bCs/>
          <w:sz w:val="24"/>
          <w:szCs w:val="24"/>
          <w:lang w:val="uk-UA" w:bidi="uk-UA"/>
        </w:rPr>
        <w:t>17. Шкала відповідності оцінок</w:t>
      </w:r>
    </w:p>
    <w:tbl>
      <w:tblPr>
        <w:tblW w:w="9356"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651"/>
        <w:gridCol w:w="3168"/>
        <w:gridCol w:w="2694"/>
      </w:tblGrid>
      <w:tr w:rsidR="00DC45F8" w:rsidRPr="00D85DC4" w:rsidTr="00236F26">
        <w:trPr>
          <w:trHeight w:val="450"/>
          <w:jc w:val="center"/>
        </w:trPr>
        <w:tc>
          <w:tcPr>
            <w:tcW w:w="1843" w:type="dxa"/>
            <w:vMerge w:val="restart"/>
            <w:tcBorders>
              <w:top w:val="single" w:sz="18" w:space="0" w:color="auto"/>
              <w:left w:val="single" w:sz="18" w:space="0" w:color="auto"/>
            </w:tcBorders>
            <w:vAlign w:val="center"/>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Сума балів за всі види навчальної діяльності</w:t>
            </w:r>
          </w:p>
        </w:tc>
        <w:tc>
          <w:tcPr>
            <w:tcW w:w="1651" w:type="dxa"/>
            <w:vMerge w:val="restart"/>
            <w:tcBorders>
              <w:top w:val="single" w:sz="18" w:space="0" w:color="auto"/>
            </w:tcBorders>
            <w:vAlign w:val="center"/>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Оцінка</w:t>
            </w:r>
            <w:r w:rsidRPr="00D85DC4">
              <w:rPr>
                <w:rFonts w:ascii="Times New Roman" w:eastAsia="Calibri" w:hAnsi="Times New Roman" w:cs="Times New Roman"/>
                <w:b/>
                <w:bCs/>
                <w:sz w:val="24"/>
                <w:szCs w:val="24"/>
                <w:lang w:val="uk-UA"/>
              </w:rPr>
              <w:t xml:space="preserve"> </w:t>
            </w:r>
            <w:r w:rsidRPr="00D85DC4">
              <w:rPr>
                <w:rFonts w:ascii="Times New Roman" w:eastAsia="Calibri" w:hAnsi="Times New Roman" w:cs="Times New Roman"/>
                <w:bCs/>
                <w:sz w:val="24"/>
                <w:szCs w:val="24"/>
                <w:lang w:val="uk-UA"/>
              </w:rPr>
              <w:t>ECTS</w:t>
            </w:r>
          </w:p>
        </w:tc>
        <w:tc>
          <w:tcPr>
            <w:tcW w:w="5862" w:type="dxa"/>
            <w:gridSpan w:val="2"/>
            <w:tcBorders>
              <w:top w:val="single" w:sz="18" w:space="0" w:color="auto"/>
              <w:right w:val="single" w:sz="18" w:space="0" w:color="auto"/>
            </w:tcBorders>
            <w:vAlign w:val="center"/>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Оцінка за національною шкалою</w:t>
            </w:r>
          </w:p>
        </w:tc>
      </w:tr>
      <w:tr w:rsidR="00DC45F8" w:rsidRPr="00D85DC4" w:rsidTr="00236F26">
        <w:trPr>
          <w:trHeight w:val="450"/>
          <w:jc w:val="center"/>
        </w:trPr>
        <w:tc>
          <w:tcPr>
            <w:tcW w:w="1843" w:type="dxa"/>
            <w:vMerge/>
            <w:tcBorders>
              <w:left w:val="single" w:sz="18" w:space="0" w:color="auto"/>
            </w:tcBorders>
            <w:vAlign w:val="center"/>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p>
        </w:tc>
        <w:tc>
          <w:tcPr>
            <w:tcW w:w="1651" w:type="dxa"/>
            <w:vMerge/>
            <w:vAlign w:val="center"/>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p>
        </w:tc>
        <w:tc>
          <w:tcPr>
            <w:tcW w:w="3168" w:type="dxa"/>
            <w:vAlign w:val="center"/>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для екзамену, курсового проекту (роботи), практики</w:t>
            </w:r>
          </w:p>
        </w:tc>
        <w:tc>
          <w:tcPr>
            <w:tcW w:w="2694" w:type="dxa"/>
            <w:tcBorders>
              <w:right w:val="single" w:sz="18" w:space="0" w:color="auto"/>
            </w:tcBorders>
            <w:shd w:val="clear" w:color="auto" w:fill="auto"/>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для заліку</w:t>
            </w:r>
          </w:p>
        </w:tc>
      </w:tr>
      <w:tr w:rsidR="00DC45F8" w:rsidRPr="00D85DC4" w:rsidTr="00236F26">
        <w:trPr>
          <w:jc w:val="center"/>
        </w:trPr>
        <w:tc>
          <w:tcPr>
            <w:tcW w:w="1843" w:type="dxa"/>
            <w:tcBorders>
              <w:left w:val="single" w:sz="18" w:space="0" w:color="auto"/>
            </w:tcBorders>
          </w:tcPr>
          <w:p w:rsidR="00DC45F8" w:rsidRPr="00D85DC4" w:rsidRDefault="00DC45F8" w:rsidP="00DC45F8">
            <w:pPr>
              <w:spacing w:after="0" w:line="240" w:lineRule="auto"/>
              <w:ind w:firstLine="567"/>
              <w:contextualSpacing/>
              <w:jc w:val="both"/>
              <w:rPr>
                <w:rFonts w:ascii="Times New Roman" w:eastAsia="Calibri" w:hAnsi="Times New Roman" w:cs="Times New Roman"/>
                <w:b/>
                <w:bCs/>
                <w:sz w:val="24"/>
                <w:szCs w:val="24"/>
                <w:lang w:val="uk-UA"/>
              </w:rPr>
            </w:pPr>
            <w:r w:rsidRPr="00D85DC4">
              <w:rPr>
                <w:rFonts w:ascii="Times New Roman" w:eastAsia="Calibri" w:hAnsi="Times New Roman" w:cs="Times New Roman"/>
                <w:bCs/>
                <w:sz w:val="24"/>
                <w:szCs w:val="24"/>
                <w:lang w:val="uk-UA"/>
              </w:rPr>
              <w:t>90 – 100</w:t>
            </w:r>
          </w:p>
        </w:tc>
        <w:tc>
          <w:tcPr>
            <w:tcW w:w="1651" w:type="dxa"/>
            <w:vAlign w:val="center"/>
          </w:tcPr>
          <w:p w:rsidR="00DC45F8" w:rsidRPr="00D85DC4" w:rsidRDefault="00DC45F8" w:rsidP="00DC45F8">
            <w:pPr>
              <w:spacing w:after="0" w:line="240" w:lineRule="auto"/>
              <w:ind w:firstLine="567"/>
              <w:contextualSpacing/>
              <w:jc w:val="both"/>
              <w:rPr>
                <w:rFonts w:ascii="Times New Roman" w:eastAsia="Calibri" w:hAnsi="Times New Roman" w:cs="Times New Roman"/>
                <w:b/>
                <w:bCs/>
                <w:sz w:val="24"/>
                <w:szCs w:val="24"/>
                <w:lang w:val="uk-UA"/>
              </w:rPr>
            </w:pPr>
            <w:r w:rsidRPr="00D85DC4">
              <w:rPr>
                <w:rFonts w:ascii="Times New Roman" w:eastAsia="Calibri" w:hAnsi="Times New Roman" w:cs="Times New Roman"/>
                <w:b/>
                <w:bCs/>
                <w:sz w:val="24"/>
                <w:szCs w:val="24"/>
                <w:lang w:val="uk-UA"/>
              </w:rPr>
              <w:t>А</w:t>
            </w:r>
          </w:p>
        </w:tc>
        <w:tc>
          <w:tcPr>
            <w:tcW w:w="3168" w:type="dxa"/>
            <w:vAlign w:val="center"/>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 xml:space="preserve">відмінно  </w:t>
            </w:r>
          </w:p>
        </w:tc>
        <w:tc>
          <w:tcPr>
            <w:tcW w:w="2694" w:type="dxa"/>
            <w:vMerge w:val="restart"/>
            <w:tcBorders>
              <w:right w:val="single" w:sz="18" w:space="0" w:color="auto"/>
            </w:tcBorders>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p>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p>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зараховано</w:t>
            </w:r>
          </w:p>
        </w:tc>
      </w:tr>
      <w:tr w:rsidR="00DC45F8" w:rsidRPr="00D85DC4" w:rsidTr="00236F26">
        <w:trPr>
          <w:trHeight w:val="194"/>
          <w:jc w:val="center"/>
        </w:trPr>
        <w:tc>
          <w:tcPr>
            <w:tcW w:w="1843" w:type="dxa"/>
            <w:tcBorders>
              <w:left w:val="single" w:sz="18" w:space="0" w:color="auto"/>
            </w:tcBorders>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82-89</w:t>
            </w:r>
          </w:p>
        </w:tc>
        <w:tc>
          <w:tcPr>
            <w:tcW w:w="1651" w:type="dxa"/>
            <w:vAlign w:val="center"/>
          </w:tcPr>
          <w:p w:rsidR="00DC45F8" w:rsidRPr="00D85DC4" w:rsidRDefault="00DC45F8" w:rsidP="00DC45F8">
            <w:pPr>
              <w:spacing w:after="0" w:line="240" w:lineRule="auto"/>
              <w:ind w:firstLine="567"/>
              <w:contextualSpacing/>
              <w:jc w:val="both"/>
              <w:rPr>
                <w:rFonts w:ascii="Times New Roman" w:eastAsia="Calibri" w:hAnsi="Times New Roman" w:cs="Times New Roman"/>
                <w:b/>
                <w:bCs/>
                <w:sz w:val="24"/>
                <w:szCs w:val="24"/>
                <w:lang w:val="uk-UA"/>
              </w:rPr>
            </w:pPr>
            <w:r w:rsidRPr="00D85DC4">
              <w:rPr>
                <w:rFonts w:ascii="Times New Roman" w:eastAsia="Calibri" w:hAnsi="Times New Roman" w:cs="Times New Roman"/>
                <w:b/>
                <w:bCs/>
                <w:sz w:val="24"/>
                <w:szCs w:val="24"/>
                <w:lang w:val="uk-UA"/>
              </w:rPr>
              <w:t>В</w:t>
            </w:r>
          </w:p>
        </w:tc>
        <w:tc>
          <w:tcPr>
            <w:tcW w:w="3168" w:type="dxa"/>
            <w:vMerge w:val="restart"/>
            <w:vAlign w:val="center"/>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 xml:space="preserve">добре </w:t>
            </w:r>
          </w:p>
        </w:tc>
        <w:tc>
          <w:tcPr>
            <w:tcW w:w="2694" w:type="dxa"/>
            <w:vMerge/>
            <w:tcBorders>
              <w:right w:val="single" w:sz="18" w:space="0" w:color="auto"/>
            </w:tcBorders>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p>
        </w:tc>
      </w:tr>
      <w:tr w:rsidR="00DC45F8" w:rsidRPr="00D85DC4" w:rsidTr="00236F26">
        <w:trPr>
          <w:jc w:val="center"/>
        </w:trPr>
        <w:tc>
          <w:tcPr>
            <w:tcW w:w="1843" w:type="dxa"/>
            <w:tcBorders>
              <w:left w:val="single" w:sz="18" w:space="0" w:color="auto"/>
            </w:tcBorders>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75-81</w:t>
            </w:r>
          </w:p>
        </w:tc>
        <w:tc>
          <w:tcPr>
            <w:tcW w:w="1651" w:type="dxa"/>
            <w:vAlign w:val="center"/>
          </w:tcPr>
          <w:p w:rsidR="00DC45F8" w:rsidRPr="00D85DC4" w:rsidRDefault="00DC45F8" w:rsidP="00DC45F8">
            <w:pPr>
              <w:spacing w:after="0" w:line="240" w:lineRule="auto"/>
              <w:ind w:firstLine="567"/>
              <w:contextualSpacing/>
              <w:jc w:val="both"/>
              <w:rPr>
                <w:rFonts w:ascii="Times New Roman" w:eastAsia="Calibri" w:hAnsi="Times New Roman" w:cs="Times New Roman"/>
                <w:b/>
                <w:bCs/>
                <w:sz w:val="24"/>
                <w:szCs w:val="24"/>
                <w:lang w:val="uk-UA"/>
              </w:rPr>
            </w:pPr>
            <w:r w:rsidRPr="00D85DC4">
              <w:rPr>
                <w:rFonts w:ascii="Times New Roman" w:eastAsia="Calibri" w:hAnsi="Times New Roman" w:cs="Times New Roman"/>
                <w:b/>
                <w:bCs/>
                <w:sz w:val="24"/>
                <w:szCs w:val="24"/>
                <w:lang w:val="uk-UA"/>
              </w:rPr>
              <w:t>С</w:t>
            </w:r>
          </w:p>
        </w:tc>
        <w:tc>
          <w:tcPr>
            <w:tcW w:w="3168" w:type="dxa"/>
            <w:vMerge/>
            <w:vAlign w:val="center"/>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p>
        </w:tc>
        <w:tc>
          <w:tcPr>
            <w:tcW w:w="2694" w:type="dxa"/>
            <w:vMerge/>
            <w:tcBorders>
              <w:right w:val="single" w:sz="18" w:space="0" w:color="auto"/>
            </w:tcBorders>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p>
        </w:tc>
      </w:tr>
      <w:tr w:rsidR="00DC45F8" w:rsidRPr="00D85DC4" w:rsidTr="00236F26">
        <w:trPr>
          <w:jc w:val="center"/>
        </w:trPr>
        <w:tc>
          <w:tcPr>
            <w:tcW w:w="1843" w:type="dxa"/>
            <w:tcBorders>
              <w:left w:val="single" w:sz="18" w:space="0" w:color="auto"/>
            </w:tcBorders>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68-74</w:t>
            </w:r>
          </w:p>
        </w:tc>
        <w:tc>
          <w:tcPr>
            <w:tcW w:w="1651" w:type="dxa"/>
            <w:vAlign w:val="center"/>
          </w:tcPr>
          <w:p w:rsidR="00DC45F8" w:rsidRPr="00D85DC4" w:rsidRDefault="00DC45F8" w:rsidP="00DC45F8">
            <w:pPr>
              <w:spacing w:after="0" w:line="240" w:lineRule="auto"/>
              <w:ind w:firstLine="567"/>
              <w:contextualSpacing/>
              <w:jc w:val="both"/>
              <w:rPr>
                <w:rFonts w:ascii="Times New Roman" w:eastAsia="Calibri" w:hAnsi="Times New Roman" w:cs="Times New Roman"/>
                <w:b/>
                <w:bCs/>
                <w:sz w:val="24"/>
                <w:szCs w:val="24"/>
                <w:lang w:val="uk-UA"/>
              </w:rPr>
            </w:pPr>
            <w:r w:rsidRPr="00D85DC4">
              <w:rPr>
                <w:rFonts w:ascii="Times New Roman" w:eastAsia="Calibri" w:hAnsi="Times New Roman" w:cs="Times New Roman"/>
                <w:b/>
                <w:bCs/>
                <w:sz w:val="24"/>
                <w:szCs w:val="24"/>
                <w:lang w:val="uk-UA"/>
              </w:rPr>
              <w:t>D</w:t>
            </w:r>
          </w:p>
        </w:tc>
        <w:tc>
          <w:tcPr>
            <w:tcW w:w="3168" w:type="dxa"/>
            <w:vMerge w:val="restart"/>
            <w:vAlign w:val="center"/>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 xml:space="preserve">задовільно </w:t>
            </w:r>
          </w:p>
        </w:tc>
        <w:tc>
          <w:tcPr>
            <w:tcW w:w="2694" w:type="dxa"/>
            <w:vMerge/>
            <w:tcBorders>
              <w:right w:val="single" w:sz="18" w:space="0" w:color="auto"/>
            </w:tcBorders>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p>
        </w:tc>
      </w:tr>
      <w:tr w:rsidR="00DC45F8" w:rsidRPr="00D85DC4" w:rsidTr="00236F26">
        <w:trPr>
          <w:jc w:val="center"/>
        </w:trPr>
        <w:tc>
          <w:tcPr>
            <w:tcW w:w="1843" w:type="dxa"/>
            <w:tcBorders>
              <w:left w:val="single" w:sz="18" w:space="0" w:color="auto"/>
            </w:tcBorders>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60-67</w:t>
            </w:r>
          </w:p>
        </w:tc>
        <w:tc>
          <w:tcPr>
            <w:tcW w:w="1651" w:type="dxa"/>
            <w:vAlign w:val="center"/>
          </w:tcPr>
          <w:p w:rsidR="00DC45F8" w:rsidRPr="00D85DC4" w:rsidRDefault="00DC45F8" w:rsidP="00DC45F8">
            <w:pPr>
              <w:spacing w:after="0" w:line="240" w:lineRule="auto"/>
              <w:ind w:firstLine="567"/>
              <w:contextualSpacing/>
              <w:jc w:val="both"/>
              <w:rPr>
                <w:rFonts w:ascii="Times New Roman" w:eastAsia="Calibri" w:hAnsi="Times New Roman" w:cs="Times New Roman"/>
                <w:b/>
                <w:bCs/>
                <w:sz w:val="24"/>
                <w:szCs w:val="24"/>
                <w:lang w:val="uk-UA"/>
              </w:rPr>
            </w:pPr>
            <w:r w:rsidRPr="00D85DC4">
              <w:rPr>
                <w:rFonts w:ascii="Times New Roman" w:eastAsia="Calibri" w:hAnsi="Times New Roman" w:cs="Times New Roman"/>
                <w:b/>
                <w:bCs/>
                <w:sz w:val="24"/>
                <w:szCs w:val="24"/>
                <w:lang w:val="uk-UA"/>
              </w:rPr>
              <w:t xml:space="preserve">Е </w:t>
            </w:r>
          </w:p>
        </w:tc>
        <w:tc>
          <w:tcPr>
            <w:tcW w:w="3168" w:type="dxa"/>
            <w:vMerge/>
            <w:vAlign w:val="center"/>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p>
        </w:tc>
        <w:tc>
          <w:tcPr>
            <w:tcW w:w="2694" w:type="dxa"/>
            <w:vMerge/>
            <w:tcBorders>
              <w:right w:val="single" w:sz="18" w:space="0" w:color="auto"/>
            </w:tcBorders>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p>
        </w:tc>
      </w:tr>
      <w:tr w:rsidR="00DC45F8" w:rsidRPr="00D85DC4" w:rsidTr="00236F26">
        <w:trPr>
          <w:jc w:val="center"/>
        </w:trPr>
        <w:tc>
          <w:tcPr>
            <w:tcW w:w="1843" w:type="dxa"/>
            <w:tcBorders>
              <w:left w:val="single" w:sz="18" w:space="0" w:color="auto"/>
            </w:tcBorders>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35-59</w:t>
            </w:r>
          </w:p>
        </w:tc>
        <w:tc>
          <w:tcPr>
            <w:tcW w:w="1651" w:type="dxa"/>
            <w:vAlign w:val="center"/>
          </w:tcPr>
          <w:p w:rsidR="00DC45F8" w:rsidRPr="00D85DC4" w:rsidRDefault="00DC45F8" w:rsidP="00DC45F8">
            <w:pPr>
              <w:spacing w:after="0" w:line="240" w:lineRule="auto"/>
              <w:ind w:firstLine="567"/>
              <w:contextualSpacing/>
              <w:jc w:val="both"/>
              <w:rPr>
                <w:rFonts w:ascii="Times New Roman" w:eastAsia="Calibri" w:hAnsi="Times New Roman" w:cs="Times New Roman"/>
                <w:b/>
                <w:bCs/>
                <w:sz w:val="24"/>
                <w:szCs w:val="24"/>
                <w:lang w:val="uk-UA"/>
              </w:rPr>
            </w:pPr>
            <w:r w:rsidRPr="00D85DC4">
              <w:rPr>
                <w:rFonts w:ascii="Times New Roman" w:eastAsia="Calibri" w:hAnsi="Times New Roman" w:cs="Times New Roman"/>
                <w:b/>
                <w:bCs/>
                <w:sz w:val="24"/>
                <w:szCs w:val="24"/>
                <w:lang w:val="uk-UA"/>
              </w:rPr>
              <w:t>FX</w:t>
            </w:r>
          </w:p>
        </w:tc>
        <w:tc>
          <w:tcPr>
            <w:tcW w:w="3168" w:type="dxa"/>
            <w:vAlign w:val="center"/>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незадовільно з можливістю повторного складання</w:t>
            </w:r>
          </w:p>
        </w:tc>
        <w:tc>
          <w:tcPr>
            <w:tcW w:w="2694" w:type="dxa"/>
            <w:tcBorders>
              <w:right w:val="single" w:sz="18" w:space="0" w:color="auto"/>
            </w:tcBorders>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не зараховано з можливістю повторного складання</w:t>
            </w:r>
          </w:p>
        </w:tc>
      </w:tr>
      <w:tr w:rsidR="00DC45F8" w:rsidRPr="00D85DC4" w:rsidTr="00236F26">
        <w:trPr>
          <w:trHeight w:val="595"/>
          <w:jc w:val="center"/>
        </w:trPr>
        <w:tc>
          <w:tcPr>
            <w:tcW w:w="1843" w:type="dxa"/>
            <w:tcBorders>
              <w:left w:val="single" w:sz="18" w:space="0" w:color="auto"/>
              <w:bottom w:val="single" w:sz="18" w:space="0" w:color="auto"/>
            </w:tcBorders>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1-34</w:t>
            </w:r>
          </w:p>
        </w:tc>
        <w:tc>
          <w:tcPr>
            <w:tcW w:w="1651" w:type="dxa"/>
            <w:tcBorders>
              <w:bottom w:val="single" w:sz="18" w:space="0" w:color="auto"/>
            </w:tcBorders>
            <w:vAlign w:val="center"/>
          </w:tcPr>
          <w:p w:rsidR="00DC45F8" w:rsidRPr="00D85DC4" w:rsidRDefault="00DC45F8" w:rsidP="00DC45F8">
            <w:pPr>
              <w:spacing w:after="0" w:line="240" w:lineRule="auto"/>
              <w:ind w:firstLine="567"/>
              <w:contextualSpacing/>
              <w:jc w:val="both"/>
              <w:rPr>
                <w:rFonts w:ascii="Times New Roman" w:eastAsia="Calibri" w:hAnsi="Times New Roman" w:cs="Times New Roman"/>
                <w:b/>
                <w:bCs/>
                <w:sz w:val="24"/>
                <w:szCs w:val="24"/>
                <w:lang w:val="uk-UA"/>
              </w:rPr>
            </w:pPr>
            <w:r w:rsidRPr="00D85DC4">
              <w:rPr>
                <w:rFonts w:ascii="Times New Roman" w:eastAsia="Calibri" w:hAnsi="Times New Roman" w:cs="Times New Roman"/>
                <w:b/>
                <w:bCs/>
                <w:sz w:val="24"/>
                <w:szCs w:val="24"/>
                <w:lang w:val="uk-UA"/>
              </w:rPr>
              <w:t>F</w:t>
            </w:r>
          </w:p>
        </w:tc>
        <w:tc>
          <w:tcPr>
            <w:tcW w:w="3168" w:type="dxa"/>
            <w:tcBorders>
              <w:bottom w:val="single" w:sz="18" w:space="0" w:color="auto"/>
            </w:tcBorders>
            <w:vAlign w:val="center"/>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незадовільно з обов’язковим повторним вивченням дисципліни</w:t>
            </w:r>
          </w:p>
        </w:tc>
        <w:tc>
          <w:tcPr>
            <w:tcW w:w="2694" w:type="dxa"/>
            <w:tcBorders>
              <w:bottom w:val="single" w:sz="18" w:space="0" w:color="auto"/>
              <w:right w:val="single" w:sz="18" w:space="0" w:color="auto"/>
            </w:tcBorders>
          </w:tcPr>
          <w:p w:rsidR="00DC45F8" w:rsidRPr="00D85DC4" w:rsidRDefault="00DC45F8" w:rsidP="00DC45F8">
            <w:pPr>
              <w:spacing w:after="0" w:line="240" w:lineRule="auto"/>
              <w:ind w:firstLine="567"/>
              <w:contextualSpacing/>
              <w:jc w:val="both"/>
              <w:rPr>
                <w:rFonts w:ascii="Times New Roman" w:eastAsia="Calibri" w:hAnsi="Times New Roman" w:cs="Times New Roman"/>
                <w:bCs/>
                <w:sz w:val="24"/>
                <w:szCs w:val="24"/>
                <w:lang w:val="uk-UA"/>
              </w:rPr>
            </w:pPr>
            <w:r w:rsidRPr="00D85DC4">
              <w:rPr>
                <w:rFonts w:ascii="Times New Roman" w:eastAsia="Calibri" w:hAnsi="Times New Roman" w:cs="Times New Roman"/>
                <w:bCs/>
                <w:sz w:val="24"/>
                <w:szCs w:val="24"/>
                <w:lang w:val="uk-UA"/>
              </w:rPr>
              <w:t>не зараховано з обов’язковим повторним вивченням дисципліни</w:t>
            </w:r>
          </w:p>
        </w:tc>
      </w:tr>
    </w:tbl>
    <w:p w:rsidR="003467A8" w:rsidRPr="00D85DC4" w:rsidRDefault="003467A8" w:rsidP="00DC45F8">
      <w:pPr>
        <w:spacing w:after="0" w:line="240" w:lineRule="auto"/>
        <w:ind w:firstLine="567"/>
        <w:contextualSpacing/>
        <w:jc w:val="both"/>
        <w:rPr>
          <w:rFonts w:ascii="Times New Roman" w:eastAsia="Calibri" w:hAnsi="Times New Roman" w:cs="Times New Roman"/>
          <w:b/>
          <w:bCs/>
          <w:sz w:val="24"/>
          <w:szCs w:val="24"/>
          <w:lang w:val="uk-UA" w:bidi="uk-UA"/>
        </w:rPr>
      </w:pPr>
    </w:p>
    <w:p w:rsidR="003467A8" w:rsidRPr="00D85DC4" w:rsidRDefault="003467A8" w:rsidP="00DC45F8">
      <w:pPr>
        <w:spacing w:after="0" w:line="240" w:lineRule="auto"/>
        <w:ind w:firstLine="567"/>
        <w:contextualSpacing/>
        <w:jc w:val="both"/>
        <w:rPr>
          <w:rFonts w:ascii="Times New Roman" w:eastAsia="Calibri" w:hAnsi="Times New Roman" w:cs="Times New Roman"/>
          <w:b/>
          <w:bCs/>
          <w:sz w:val="24"/>
          <w:szCs w:val="24"/>
          <w:lang w:val="uk-UA" w:bidi="uk-UA"/>
        </w:rPr>
      </w:pPr>
    </w:p>
    <w:p w:rsidR="003467A8" w:rsidRPr="00D85DC4" w:rsidRDefault="003467A8" w:rsidP="00DC45F8">
      <w:pPr>
        <w:spacing w:after="0" w:line="240" w:lineRule="auto"/>
        <w:ind w:firstLine="567"/>
        <w:contextualSpacing/>
        <w:jc w:val="both"/>
        <w:rPr>
          <w:rFonts w:ascii="Times New Roman" w:eastAsia="Calibri" w:hAnsi="Times New Roman" w:cs="Times New Roman"/>
          <w:b/>
          <w:bCs/>
          <w:sz w:val="24"/>
          <w:szCs w:val="24"/>
          <w:lang w:val="uk-UA" w:bidi="uk-UA"/>
        </w:rPr>
      </w:pPr>
    </w:p>
    <w:p w:rsidR="00DC45F8" w:rsidRPr="00D85DC4" w:rsidRDefault="00DC45F8" w:rsidP="00DC45F8">
      <w:pPr>
        <w:spacing w:after="0" w:line="240" w:lineRule="auto"/>
        <w:ind w:firstLine="567"/>
        <w:contextualSpacing/>
        <w:jc w:val="both"/>
        <w:rPr>
          <w:rFonts w:ascii="Times New Roman" w:eastAsia="Calibri" w:hAnsi="Times New Roman" w:cs="Times New Roman"/>
          <w:b/>
          <w:bCs/>
          <w:sz w:val="24"/>
          <w:szCs w:val="24"/>
          <w:lang w:val="uk-UA" w:bidi="uk-UA"/>
        </w:rPr>
      </w:pPr>
      <w:r w:rsidRPr="00D85DC4">
        <w:rPr>
          <w:rFonts w:ascii="Times New Roman" w:eastAsia="Calibri" w:hAnsi="Times New Roman" w:cs="Times New Roman"/>
          <w:b/>
          <w:bCs/>
          <w:sz w:val="24"/>
          <w:szCs w:val="24"/>
          <w:lang w:val="uk-UA" w:bidi="uk-UA"/>
        </w:rPr>
        <w:lastRenderedPageBreak/>
        <w:t>18. Рекомендовані джерела (література):</w:t>
      </w:r>
    </w:p>
    <w:p w:rsidR="00D11C30" w:rsidRPr="00D85DC4" w:rsidRDefault="00D11C30" w:rsidP="00D11C30">
      <w:pPr>
        <w:spacing w:after="0" w:line="240" w:lineRule="auto"/>
        <w:ind w:firstLine="567"/>
        <w:contextualSpacing/>
        <w:jc w:val="both"/>
        <w:rPr>
          <w:rFonts w:ascii="Times New Roman" w:eastAsia="Calibri" w:hAnsi="Times New Roman" w:cs="Times New Roman"/>
          <w:b/>
          <w:bCs/>
          <w:sz w:val="24"/>
          <w:szCs w:val="24"/>
          <w:lang w:val="uk-UA" w:bidi="uk-UA"/>
        </w:rPr>
      </w:pPr>
      <w:r w:rsidRPr="00D85DC4">
        <w:rPr>
          <w:rFonts w:ascii="Times New Roman" w:eastAsia="Calibri" w:hAnsi="Times New Roman" w:cs="Times New Roman"/>
          <w:b/>
          <w:bCs/>
          <w:sz w:val="24"/>
          <w:szCs w:val="24"/>
          <w:lang w:val="uk-UA" w:bidi="uk-UA"/>
        </w:rPr>
        <w:t>Основна (базова):</w:t>
      </w:r>
    </w:p>
    <w:p w:rsidR="00470C82" w:rsidRPr="00D85DC4" w:rsidRDefault="00237DA9" w:rsidP="0087339B">
      <w:pPr>
        <w:pStyle w:val="af7"/>
        <w:numPr>
          <w:ilvl w:val="0"/>
          <w:numId w:val="43"/>
        </w:numPr>
        <w:rPr>
          <w:bCs/>
          <w:sz w:val="24"/>
          <w:szCs w:val="24"/>
          <w:lang w:val="uk-UA"/>
        </w:rPr>
      </w:pPr>
      <w:r w:rsidRPr="00D85DC4">
        <w:rPr>
          <w:bCs/>
          <w:sz w:val="24"/>
          <w:szCs w:val="24"/>
          <w:lang w:val="uk-UA"/>
        </w:rPr>
        <w:t xml:space="preserve">Бойко О.Д. </w:t>
      </w:r>
      <w:r w:rsidR="0087339B" w:rsidRPr="00D85DC4">
        <w:rPr>
          <w:bCs/>
          <w:sz w:val="24"/>
          <w:szCs w:val="24"/>
          <w:lang w:val="uk-UA"/>
        </w:rPr>
        <w:t>Історія України</w:t>
      </w:r>
      <w:r w:rsidRPr="00D85DC4">
        <w:rPr>
          <w:bCs/>
          <w:sz w:val="24"/>
          <w:szCs w:val="24"/>
          <w:lang w:val="uk-UA"/>
        </w:rPr>
        <w:t xml:space="preserve"> :</w:t>
      </w:r>
      <w:r w:rsidR="0087339B" w:rsidRPr="00D85DC4">
        <w:rPr>
          <w:bCs/>
          <w:sz w:val="24"/>
          <w:szCs w:val="24"/>
          <w:lang w:val="uk-UA"/>
        </w:rPr>
        <w:t xml:space="preserve"> </w:t>
      </w:r>
      <w:r w:rsidRPr="00D85DC4">
        <w:rPr>
          <w:bCs/>
          <w:sz w:val="24"/>
          <w:szCs w:val="24"/>
          <w:lang w:val="uk-UA"/>
        </w:rPr>
        <w:t>н</w:t>
      </w:r>
      <w:r w:rsidR="0087339B" w:rsidRPr="00D85DC4">
        <w:rPr>
          <w:bCs/>
          <w:sz w:val="24"/>
          <w:szCs w:val="24"/>
          <w:lang w:val="uk-UA"/>
        </w:rPr>
        <w:t>авч. посіб. для студ. вищ. навч. закл. 5-те вид., допов. К.</w:t>
      </w:r>
      <w:r w:rsidRPr="00D85DC4">
        <w:rPr>
          <w:bCs/>
          <w:sz w:val="24"/>
          <w:szCs w:val="24"/>
          <w:lang w:val="uk-UA"/>
        </w:rPr>
        <w:t xml:space="preserve"> </w:t>
      </w:r>
      <w:r w:rsidR="0087339B" w:rsidRPr="00D85DC4">
        <w:rPr>
          <w:bCs/>
          <w:sz w:val="24"/>
          <w:szCs w:val="24"/>
          <w:lang w:val="uk-UA"/>
        </w:rPr>
        <w:t>: Академвидав, 2014. 720 с.</w:t>
      </w:r>
    </w:p>
    <w:p w:rsidR="0087339B" w:rsidRPr="00D85DC4" w:rsidRDefault="0087339B" w:rsidP="0087339B">
      <w:pPr>
        <w:pStyle w:val="af7"/>
        <w:numPr>
          <w:ilvl w:val="0"/>
          <w:numId w:val="43"/>
        </w:numPr>
        <w:rPr>
          <w:bCs/>
          <w:sz w:val="24"/>
          <w:szCs w:val="24"/>
          <w:lang w:val="uk-UA"/>
        </w:rPr>
      </w:pPr>
      <w:r w:rsidRPr="00D85DC4">
        <w:rPr>
          <w:bCs/>
          <w:sz w:val="24"/>
          <w:szCs w:val="24"/>
          <w:lang w:val="uk-UA"/>
        </w:rPr>
        <w:t>Історія України</w:t>
      </w:r>
      <w:r w:rsidR="00237DA9" w:rsidRPr="00D85DC4">
        <w:rPr>
          <w:bCs/>
          <w:sz w:val="24"/>
          <w:szCs w:val="24"/>
          <w:lang w:val="uk-UA"/>
        </w:rPr>
        <w:t xml:space="preserve"> :</w:t>
      </w:r>
      <w:r w:rsidRPr="00D85DC4">
        <w:rPr>
          <w:bCs/>
          <w:sz w:val="24"/>
          <w:szCs w:val="24"/>
          <w:lang w:val="uk-UA"/>
        </w:rPr>
        <w:t xml:space="preserve"> </w:t>
      </w:r>
      <w:r w:rsidR="00237DA9" w:rsidRPr="00D85DC4">
        <w:rPr>
          <w:bCs/>
          <w:sz w:val="24"/>
          <w:szCs w:val="24"/>
          <w:lang w:val="uk-UA"/>
        </w:rPr>
        <w:t>п</w:t>
      </w:r>
      <w:r w:rsidRPr="00D85DC4">
        <w:rPr>
          <w:bCs/>
          <w:sz w:val="24"/>
          <w:szCs w:val="24"/>
          <w:lang w:val="uk-UA"/>
        </w:rPr>
        <w:t>ідручник для студентів неісторичних спеціальностей вищих навчальних закладів / за заг. ред. М.І.</w:t>
      </w:r>
      <w:r w:rsidR="008A01EE" w:rsidRPr="00D85DC4">
        <w:rPr>
          <w:bCs/>
          <w:sz w:val="24"/>
          <w:szCs w:val="24"/>
          <w:lang w:val="uk-UA"/>
        </w:rPr>
        <w:t xml:space="preserve"> </w:t>
      </w:r>
      <w:r w:rsidRPr="00D85DC4">
        <w:rPr>
          <w:bCs/>
          <w:sz w:val="24"/>
          <w:szCs w:val="24"/>
          <w:lang w:val="uk-UA"/>
        </w:rPr>
        <w:t>Бушина, О.І.</w:t>
      </w:r>
      <w:r w:rsidR="008A01EE" w:rsidRPr="00D85DC4">
        <w:rPr>
          <w:bCs/>
          <w:sz w:val="24"/>
          <w:szCs w:val="24"/>
          <w:lang w:val="uk-UA"/>
        </w:rPr>
        <w:t xml:space="preserve"> </w:t>
      </w:r>
      <w:r w:rsidRPr="00D85DC4">
        <w:rPr>
          <w:bCs/>
          <w:sz w:val="24"/>
          <w:szCs w:val="24"/>
          <w:lang w:val="uk-UA"/>
        </w:rPr>
        <w:t>Гуржія</w:t>
      </w:r>
      <w:r w:rsidR="008A01EE" w:rsidRPr="00D85DC4">
        <w:rPr>
          <w:bCs/>
          <w:sz w:val="24"/>
          <w:szCs w:val="24"/>
          <w:lang w:val="uk-UA"/>
        </w:rPr>
        <w:t xml:space="preserve">. </w:t>
      </w:r>
      <w:r w:rsidRPr="00D85DC4">
        <w:rPr>
          <w:bCs/>
          <w:sz w:val="24"/>
          <w:szCs w:val="24"/>
          <w:lang w:val="uk-UA"/>
        </w:rPr>
        <w:t>Черкаси</w:t>
      </w:r>
      <w:r w:rsidR="00237DA9" w:rsidRPr="00D85DC4">
        <w:rPr>
          <w:bCs/>
          <w:sz w:val="24"/>
          <w:szCs w:val="24"/>
          <w:lang w:val="uk-UA"/>
        </w:rPr>
        <w:t xml:space="preserve"> </w:t>
      </w:r>
      <w:r w:rsidR="008A01EE" w:rsidRPr="00D85DC4">
        <w:rPr>
          <w:bCs/>
          <w:sz w:val="24"/>
          <w:szCs w:val="24"/>
          <w:lang w:val="uk-UA"/>
        </w:rPr>
        <w:t>: ЧДТУ, 2016. 644 с.</w:t>
      </w:r>
    </w:p>
    <w:p w:rsidR="008A01EE" w:rsidRPr="00D85DC4" w:rsidRDefault="00237DA9" w:rsidP="0087339B">
      <w:pPr>
        <w:pStyle w:val="af7"/>
        <w:numPr>
          <w:ilvl w:val="0"/>
          <w:numId w:val="43"/>
        </w:numPr>
        <w:rPr>
          <w:bCs/>
          <w:sz w:val="24"/>
          <w:szCs w:val="24"/>
          <w:lang w:val="uk-UA"/>
        </w:rPr>
      </w:pPr>
      <w:r w:rsidRPr="00D85DC4">
        <w:rPr>
          <w:bCs/>
          <w:sz w:val="24"/>
          <w:szCs w:val="24"/>
          <w:lang w:val="uk-UA"/>
        </w:rPr>
        <w:t>Бондаренко В. Г. Історія України. Львів, 2017. 153 с.</w:t>
      </w:r>
    </w:p>
    <w:p w:rsidR="00237DA9" w:rsidRPr="00D85DC4" w:rsidRDefault="00651ACD" w:rsidP="00651ACD">
      <w:pPr>
        <w:pStyle w:val="af7"/>
        <w:numPr>
          <w:ilvl w:val="0"/>
          <w:numId w:val="43"/>
        </w:numPr>
        <w:rPr>
          <w:bCs/>
          <w:sz w:val="24"/>
          <w:szCs w:val="24"/>
          <w:lang w:val="uk-UA"/>
        </w:rPr>
      </w:pPr>
      <w:r w:rsidRPr="00D85DC4">
        <w:rPr>
          <w:bCs/>
          <w:sz w:val="24"/>
          <w:szCs w:val="24"/>
          <w:lang w:val="uk-UA"/>
        </w:rPr>
        <w:t>Новікова Ю.Н. Історія української культури. Українознавство. Українська етнокультура : навч. посіб. для студентів ВНЗ. Донецьк, 2012. 149 с.</w:t>
      </w:r>
    </w:p>
    <w:p w:rsidR="00142500" w:rsidRPr="00D85DC4" w:rsidRDefault="00AD2B80" w:rsidP="00142500">
      <w:pPr>
        <w:spacing w:after="0" w:line="240" w:lineRule="auto"/>
        <w:jc w:val="both"/>
        <w:rPr>
          <w:rFonts w:ascii="Times New Roman" w:eastAsia="Times New Roman" w:hAnsi="Times New Roman" w:cs="Times New Roman"/>
          <w:b/>
          <w:bCs/>
          <w:iCs/>
          <w:spacing w:val="-7"/>
          <w:sz w:val="24"/>
          <w:szCs w:val="24"/>
          <w:lang w:val="uk-UA" w:eastAsia="ru-RU"/>
        </w:rPr>
      </w:pPr>
      <w:r w:rsidRPr="00D85DC4">
        <w:rPr>
          <w:rFonts w:ascii="Times New Roman" w:eastAsia="Times New Roman" w:hAnsi="Times New Roman" w:cs="Times New Roman"/>
          <w:spacing w:val="-7"/>
          <w:sz w:val="24"/>
          <w:szCs w:val="24"/>
          <w:lang w:val="uk-UA" w:eastAsia="ru-RU"/>
        </w:rPr>
        <w:tab/>
        <w:t xml:space="preserve"> </w:t>
      </w:r>
      <w:r w:rsidR="00142500" w:rsidRPr="00D85DC4">
        <w:rPr>
          <w:rFonts w:ascii="Times New Roman" w:eastAsia="Times New Roman" w:hAnsi="Times New Roman" w:cs="Times New Roman"/>
          <w:b/>
          <w:bCs/>
          <w:iCs/>
          <w:spacing w:val="-7"/>
          <w:sz w:val="24"/>
          <w:szCs w:val="24"/>
          <w:lang w:val="uk-UA" w:eastAsia="ru-RU"/>
        </w:rPr>
        <w:t>Додаткова:</w:t>
      </w:r>
    </w:p>
    <w:p w:rsidR="003B545F" w:rsidRPr="00D85DC4" w:rsidRDefault="003B545F" w:rsidP="003B545F">
      <w:pPr>
        <w:pStyle w:val="af7"/>
        <w:numPr>
          <w:ilvl w:val="0"/>
          <w:numId w:val="45"/>
        </w:numPr>
        <w:rPr>
          <w:rFonts w:eastAsia="Times New Roman"/>
          <w:bCs/>
          <w:iCs/>
          <w:sz w:val="24"/>
          <w:szCs w:val="24"/>
          <w:lang w:val="uk-UA" w:eastAsia="ru-RU"/>
        </w:rPr>
      </w:pPr>
      <w:r w:rsidRPr="00D85DC4">
        <w:rPr>
          <w:rFonts w:eastAsia="Times New Roman"/>
          <w:bCs/>
          <w:iCs/>
          <w:sz w:val="24"/>
          <w:szCs w:val="24"/>
          <w:lang w:val="uk-UA" w:eastAsia="ru-RU"/>
        </w:rPr>
        <w:t xml:space="preserve">Андрєєв В.М. Антична доба в історії України в контексті «теорії епох» В. Петрова. </w:t>
      </w:r>
      <w:r w:rsidRPr="00D85DC4">
        <w:rPr>
          <w:rFonts w:eastAsia="Times New Roman"/>
          <w:bCs/>
          <w:i/>
          <w:iCs/>
          <w:sz w:val="24"/>
          <w:szCs w:val="24"/>
          <w:lang w:val="uk-UA" w:eastAsia="ru-RU"/>
        </w:rPr>
        <w:t>Наукові праці. Історія</w:t>
      </w:r>
      <w:r w:rsidRPr="00D85DC4">
        <w:rPr>
          <w:rFonts w:eastAsia="Times New Roman"/>
          <w:bCs/>
          <w:iCs/>
          <w:sz w:val="24"/>
          <w:szCs w:val="24"/>
          <w:lang w:val="uk-UA" w:eastAsia="ru-RU"/>
        </w:rPr>
        <w:t>. 2012. Т. 207. №. 195.</w:t>
      </w:r>
    </w:p>
    <w:p w:rsidR="003B545F" w:rsidRPr="00D85DC4" w:rsidRDefault="003B545F" w:rsidP="003B545F">
      <w:pPr>
        <w:pStyle w:val="af7"/>
        <w:numPr>
          <w:ilvl w:val="0"/>
          <w:numId w:val="45"/>
        </w:numPr>
        <w:rPr>
          <w:rFonts w:eastAsia="Times New Roman"/>
          <w:bCs/>
          <w:iCs/>
          <w:sz w:val="24"/>
          <w:szCs w:val="24"/>
          <w:lang w:val="uk-UA" w:eastAsia="ru-RU"/>
        </w:rPr>
      </w:pPr>
      <w:r w:rsidRPr="00D85DC4">
        <w:rPr>
          <w:rFonts w:eastAsia="Times New Roman"/>
          <w:bCs/>
          <w:iCs/>
          <w:sz w:val="24"/>
          <w:szCs w:val="24"/>
          <w:lang w:val="uk-UA" w:eastAsia="ru-RU"/>
        </w:rPr>
        <w:t>Анучина Л.В., Бурлака О.В., Лисенко О.А. Історія української культури : курс лекцій. Х.: Вид-во «ФІНН», 2010.  408 с.</w:t>
      </w:r>
    </w:p>
    <w:p w:rsidR="003B545F" w:rsidRPr="00D85DC4" w:rsidRDefault="003B545F" w:rsidP="003B545F">
      <w:pPr>
        <w:pStyle w:val="af7"/>
        <w:numPr>
          <w:ilvl w:val="0"/>
          <w:numId w:val="45"/>
        </w:numPr>
        <w:rPr>
          <w:rFonts w:eastAsia="Times New Roman"/>
          <w:bCs/>
          <w:iCs/>
          <w:sz w:val="24"/>
          <w:szCs w:val="24"/>
          <w:lang w:val="uk-UA" w:eastAsia="ru-RU"/>
        </w:rPr>
      </w:pPr>
      <w:r w:rsidRPr="00D85DC4">
        <w:rPr>
          <w:rFonts w:eastAsia="Times New Roman"/>
          <w:bCs/>
          <w:iCs/>
          <w:sz w:val="24"/>
          <w:szCs w:val="24"/>
          <w:lang w:val="uk-UA" w:eastAsia="ru-RU"/>
        </w:rPr>
        <w:t>Богуцький Ю.П. Українська культура в європейському контексті. К.: Знання, 2007. 680 с.</w:t>
      </w:r>
    </w:p>
    <w:p w:rsidR="003B545F" w:rsidRPr="00D85DC4" w:rsidRDefault="003B545F" w:rsidP="003B545F">
      <w:pPr>
        <w:pStyle w:val="af7"/>
        <w:numPr>
          <w:ilvl w:val="0"/>
          <w:numId w:val="45"/>
        </w:numPr>
        <w:rPr>
          <w:rFonts w:eastAsia="Times New Roman"/>
          <w:bCs/>
          <w:iCs/>
          <w:sz w:val="24"/>
          <w:szCs w:val="24"/>
          <w:lang w:val="uk-UA" w:eastAsia="ru-RU"/>
        </w:rPr>
      </w:pPr>
      <w:r w:rsidRPr="00D85DC4">
        <w:rPr>
          <w:rFonts w:eastAsia="Times New Roman"/>
          <w:bCs/>
          <w:iCs/>
          <w:sz w:val="24"/>
          <w:szCs w:val="24"/>
          <w:lang w:val="uk-UA" w:eastAsia="ru-RU"/>
        </w:rPr>
        <w:t>Веселовська Г.І. Український театральний авангард. К.: Фенікс, 2010. 368 с.</w:t>
      </w:r>
    </w:p>
    <w:p w:rsidR="003B545F" w:rsidRPr="00D85DC4" w:rsidRDefault="003B545F" w:rsidP="003B545F">
      <w:pPr>
        <w:pStyle w:val="af7"/>
        <w:numPr>
          <w:ilvl w:val="0"/>
          <w:numId w:val="45"/>
        </w:numPr>
        <w:rPr>
          <w:rFonts w:eastAsia="Times New Roman"/>
          <w:bCs/>
          <w:iCs/>
          <w:sz w:val="24"/>
          <w:szCs w:val="24"/>
          <w:lang w:val="uk-UA" w:eastAsia="ru-RU"/>
        </w:rPr>
      </w:pPr>
      <w:r w:rsidRPr="00D85DC4">
        <w:rPr>
          <w:rFonts w:eastAsia="Times New Roman"/>
          <w:bCs/>
          <w:iCs/>
          <w:sz w:val="24"/>
          <w:szCs w:val="24"/>
          <w:lang w:val="uk-UA" w:eastAsia="ru-RU"/>
        </w:rPr>
        <w:t>Дворнік Ф. Слов’яни в Європейській історії та цивілізації. К.: Дух і Літера, 2000. 528 с.</w:t>
      </w:r>
    </w:p>
    <w:p w:rsidR="003B545F" w:rsidRPr="00D85DC4" w:rsidRDefault="003B545F" w:rsidP="003B545F">
      <w:pPr>
        <w:pStyle w:val="af7"/>
        <w:numPr>
          <w:ilvl w:val="0"/>
          <w:numId w:val="45"/>
        </w:numPr>
        <w:rPr>
          <w:rFonts w:eastAsia="Times New Roman"/>
          <w:bCs/>
          <w:iCs/>
          <w:sz w:val="24"/>
          <w:szCs w:val="24"/>
          <w:lang w:val="uk-UA" w:eastAsia="ru-RU"/>
        </w:rPr>
      </w:pPr>
      <w:r w:rsidRPr="00D85DC4">
        <w:rPr>
          <w:rFonts w:eastAsia="Times New Roman"/>
          <w:bCs/>
          <w:iCs/>
          <w:sz w:val="24"/>
          <w:szCs w:val="24"/>
          <w:lang w:val="uk-UA" w:eastAsia="ru-RU"/>
        </w:rPr>
        <w:t xml:space="preserve">Демиденко О. Інтелектуальна міграція українців на рубежі ХХ-ХХІ століть: масштаби та основні характеристики явища. </w:t>
      </w:r>
      <w:r w:rsidRPr="00D85DC4">
        <w:rPr>
          <w:rFonts w:eastAsia="Times New Roman"/>
          <w:bCs/>
          <w:i/>
          <w:iCs/>
          <w:sz w:val="24"/>
          <w:szCs w:val="24"/>
          <w:lang w:val="uk-UA" w:eastAsia="ru-RU"/>
        </w:rPr>
        <w:t>Історико-політичні проблеми сучасного світу</w:t>
      </w:r>
      <w:r w:rsidRPr="00D85DC4">
        <w:rPr>
          <w:rFonts w:eastAsia="Times New Roman"/>
          <w:bCs/>
          <w:iCs/>
          <w:sz w:val="24"/>
          <w:szCs w:val="24"/>
          <w:lang w:val="uk-UA" w:eastAsia="ru-RU"/>
        </w:rPr>
        <w:t>. 2019. №. 39. С. 174-181.</w:t>
      </w:r>
    </w:p>
    <w:p w:rsidR="003B545F" w:rsidRPr="00D85DC4" w:rsidRDefault="003B545F" w:rsidP="003B545F">
      <w:pPr>
        <w:pStyle w:val="af7"/>
        <w:numPr>
          <w:ilvl w:val="0"/>
          <w:numId w:val="45"/>
        </w:numPr>
        <w:rPr>
          <w:rFonts w:eastAsia="Times New Roman"/>
          <w:bCs/>
          <w:iCs/>
          <w:sz w:val="24"/>
          <w:szCs w:val="24"/>
          <w:lang w:val="uk-UA" w:eastAsia="ru-RU"/>
        </w:rPr>
      </w:pPr>
      <w:r w:rsidRPr="00D85DC4">
        <w:rPr>
          <w:rFonts w:eastAsia="Times New Roman"/>
          <w:bCs/>
          <w:iCs/>
          <w:sz w:val="24"/>
          <w:szCs w:val="24"/>
          <w:lang w:val="uk-UA" w:eastAsia="ru-RU"/>
        </w:rPr>
        <w:t xml:space="preserve">Довган Ю.Л. Дипломатичні зв’язки представників УНР та ЗУНР з державами-переможницями на останньому етапі національно-визвольних змагань (серпень 1919 р. –листопад 1920 р.): історіографія проблеми. </w:t>
      </w:r>
      <w:r w:rsidRPr="00D85DC4">
        <w:rPr>
          <w:rFonts w:eastAsia="Times New Roman"/>
          <w:bCs/>
          <w:i/>
          <w:iCs/>
          <w:sz w:val="24"/>
          <w:szCs w:val="24"/>
          <w:lang w:val="uk-UA" w:eastAsia="ru-RU"/>
        </w:rPr>
        <w:t>Гілея: науковий вісник</w:t>
      </w:r>
      <w:r w:rsidRPr="00D85DC4">
        <w:rPr>
          <w:rFonts w:eastAsia="Times New Roman"/>
          <w:bCs/>
          <w:iCs/>
          <w:sz w:val="24"/>
          <w:szCs w:val="24"/>
          <w:lang w:val="uk-UA" w:eastAsia="ru-RU"/>
        </w:rPr>
        <w:t>. 2014. №. 90. С. 122-127.</w:t>
      </w:r>
    </w:p>
    <w:p w:rsidR="003B545F" w:rsidRPr="00D85DC4" w:rsidRDefault="003B545F" w:rsidP="003B545F">
      <w:pPr>
        <w:pStyle w:val="af7"/>
        <w:numPr>
          <w:ilvl w:val="0"/>
          <w:numId w:val="45"/>
        </w:numPr>
        <w:rPr>
          <w:rFonts w:eastAsia="Times New Roman"/>
          <w:bCs/>
          <w:iCs/>
          <w:sz w:val="24"/>
          <w:szCs w:val="24"/>
          <w:lang w:val="uk-UA" w:eastAsia="ru-RU"/>
        </w:rPr>
      </w:pPr>
      <w:r w:rsidRPr="00D85DC4">
        <w:rPr>
          <w:rFonts w:eastAsia="Times New Roman"/>
          <w:bCs/>
          <w:iCs/>
          <w:sz w:val="24"/>
          <w:szCs w:val="24"/>
          <w:lang w:val="uk-UA" w:eastAsia="ru-RU"/>
        </w:rPr>
        <w:t>Іванова Л. Г. Україна між Сходом і Заходом – до проблеми становлення національної ідеї в українській суспільно-політичній думці в контексті східноєвропейського розвитку (І половина ХІХ ст.). К.: НПУ ім. М. Драгоманова, 2007. 136 с.</w:t>
      </w:r>
    </w:p>
    <w:p w:rsidR="003B545F" w:rsidRPr="00D85DC4" w:rsidRDefault="003B545F" w:rsidP="003B545F">
      <w:pPr>
        <w:pStyle w:val="af7"/>
        <w:numPr>
          <w:ilvl w:val="0"/>
          <w:numId w:val="45"/>
        </w:numPr>
        <w:rPr>
          <w:rFonts w:eastAsia="Times New Roman"/>
          <w:bCs/>
          <w:iCs/>
          <w:sz w:val="24"/>
          <w:szCs w:val="24"/>
          <w:lang w:val="uk-UA" w:eastAsia="ru-RU"/>
        </w:rPr>
      </w:pPr>
      <w:r w:rsidRPr="00D85DC4">
        <w:rPr>
          <w:rFonts w:eastAsia="Times New Roman"/>
          <w:bCs/>
          <w:iCs/>
          <w:sz w:val="24"/>
          <w:szCs w:val="24"/>
          <w:lang w:val="uk-UA" w:eastAsia="ru-RU"/>
        </w:rPr>
        <w:t xml:space="preserve">Колесник О.В. Друкарські установи в культурному житті Херсонської губернії у другій половині XIX ст. </w:t>
      </w:r>
      <w:r w:rsidRPr="00D85DC4">
        <w:rPr>
          <w:rFonts w:eastAsia="Times New Roman"/>
          <w:bCs/>
          <w:i/>
          <w:iCs/>
          <w:sz w:val="24"/>
          <w:szCs w:val="24"/>
          <w:lang w:val="uk-UA" w:eastAsia="ru-RU"/>
        </w:rPr>
        <w:t>Молодий вчений</w:t>
      </w:r>
      <w:r w:rsidRPr="00D85DC4">
        <w:rPr>
          <w:rFonts w:eastAsia="Times New Roman"/>
          <w:bCs/>
          <w:iCs/>
          <w:sz w:val="24"/>
          <w:szCs w:val="24"/>
          <w:lang w:val="uk-UA" w:eastAsia="ru-RU"/>
        </w:rPr>
        <w:t>. 2015. №. 8 (1). С. 37-40.</w:t>
      </w:r>
    </w:p>
    <w:p w:rsidR="003B545F" w:rsidRPr="00D85DC4" w:rsidRDefault="003B545F" w:rsidP="003B545F">
      <w:pPr>
        <w:pStyle w:val="af7"/>
        <w:numPr>
          <w:ilvl w:val="0"/>
          <w:numId w:val="45"/>
        </w:numPr>
        <w:rPr>
          <w:rFonts w:eastAsia="Times New Roman"/>
          <w:bCs/>
          <w:iCs/>
          <w:sz w:val="24"/>
          <w:szCs w:val="24"/>
          <w:lang w:val="uk-UA" w:eastAsia="ru-RU"/>
        </w:rPr>
      </w:pPr>
      <w:r w:rsidRPr="00D85DC4">
        <w:rPr>
          <w:rFonts w:eastAsia="Times New Roman"/>
          <w:bCs/>
          <w:iCs/>
          <w:sz w:val="24"/>
          <w:szCs w:val="24"/>
          <w:lang w:val="uk-UA" w:eastAsia="ru-RU"/>
        </w:rPr>
        <w:t xml:space="preserve">Красніцька Г.М. Геноцид української культури в другій половині ХІХ ст. </w:t>
      </w:r>
      <w:r w:rsidRPr="00D85DC4">
        <w:rPr>
          <w:rFonts w:eastAsia="Times New Roman"/>
          <w:bCs/>
          <w:i/>
          <w:iCs/>
          <w:sz w:val="24"/>
          <w:szCs w:val="24"/>
          <w:lang w:val="uk-UA" w:eastAsia="ru-RU"/>
        </w:rPr>
        <w:t>Гілея: науковий вісник. 2015</w:t>
      </w:r>
      <w:r w:rsidRPr="00D85DC4">
        <w:rPr>
          <w:rFonts w:eastAsia="Times New Roman"/>
          <w:bCs/>
          <w:iCs/>
          <w:sz w:val="24"/>
          <w:szCs w:val="24"/>
          <w:lang w:val="uk-UA" w:eastAsia="ru-RU"/>
        </w:rPr>
        <w:t>.  №. 96. С. 30-33.</w:t>
      </w:r>
    </w:p>
    <w:p w:rsidR="003B545F" w:rsidRPr="00D85DC4" w:rsidRDefault="003B545F" w:rsidP="003B545F">
      <w:pPr>
        <w:pStyle w:val="af7"/>
        <w:numPr>
          <w:ilvl w:val="0"/>
          <w:numId w:val="45"/>
        </w:numPr>
        <w:rPr>
          <w:rFonts w:eastAsia="Times New Roman"/>
          <w:bCs/>
          <w:iCs/>
          <w:sz w:val="24"/>
          <w:szCs w:val="24"/>
          <w:lang w:val="uk-UA" w:eastAsia="ru-RU"/>
        </w:rPr>
      </w:pPr>
      <w:r w:rsidRPr="00D85DC4">
        <w:rPr>
          <w:rFonts w:eastAsia="Times New Roman"/>
          <w:bCs/>
          <w:iCs/>
          <w:sz w:val="24"/>
          <w:szCs w:val="24"/>
          <w:lang w:val="uk-UA" w:eastAsia="ru-RU"/>
        </w:rPr>
        <w:t xml:space="preserve">Курганова О. Барокова поезія на сторінках українських стародруків як об’єкт науково-бібліографічного обліку. </w:t>
      </w:r>
      <w:r w:rsidRPr="00D85DC4">
        <w:rPr>
          <w:rFonts w:eastAsia="Times New Roman"/>
          <w:bCs/>
          <w:i/>
          <w:iCs/>
          <w:sz w:val="24"/>
          <w:szCs w:val="24"/>
          <w:lang w:val="uk-UA" w:eastAsia="ru-RU"/>
        </w:rPr>
        <w:t>Наукові праці Національної бібліотеки України імені В. Вернадського</w:t>
      </w:r>
      <w:r w:rsidRPr="00D85DC4">
        <w:rPr>
          <w:rFonts w:eastAsia="Times New Roman"/>
          <w:bCs/>
          <w:iCs/>
          <w:sz w:val="24"/>
          <w:szCs w:val="24"/>
          <w:lang w:val="uk-UA" w:eastAsia="ru-RU"/>
        </w:rPr>
        <w:t>. 2016. №. 44. С. 316-328.</w:t>
      </w:r>
    </w:p>
    <w:p w:rsidR="003B545F" w:rsidRPr="00D85DC4" w:rsidRDefault="003B545F" w:rsidP="003B545F">
      <w:pPr>
        <w:pStyle w:val="af7"/>
        <w:numPr>
          <w:ilvl w:val="0"/>
          <w:numId w:val="45"/>
        </w:numPr>
        <w:rPr>
          <w:rFonts w:eastAsia="Times New Roman"/>
          <w:bCs/>
          <w:iCs/>
          <w:sz w:val="24"/>
          <w:szCs w:val="24"/>
          <w:lang w:val="uk-UA" w:eastAsia="ru-RU"/>
        </w:rPr>
      </w:pPr>
      <w:r w:rsidRPr="00D85DC4">
        <w:rPr>
          <w:rFonts w:eastAsia="Times New Roman"/>
          <w:bCs/>
          <w:iCs/>
          <w:sz w:val="24"/>
          <w:szCs w:val="24"/>
          <w:lang w:val="uk-UA" w:eastAsia="ru-RU"/>
        </w:rPr>
        <w:t xml:space="preserve">Кучеров Г.Г., Коцюк В.Д. Форуми Просвіт Правобережної України як рушій їхньої культурно-освітньої діяльності (1917-1922 рр.). </w:t>
      </w:r>
      <w:r w:rsidRPr="00D85DC4">
        <w:rPr>
          <w:rFonts w:eastAsia="Times New Roman"/>
          <w:bCs/>
          <w:i/>
          <w:iCs/>
          <w:sz w:val="24"/>
          <w:szCs w:val="24"/>
          <w:lang w:val="uk-UA" w:eastAsia="ru-RU"/>
        </w:rPr>
        <w:t>Вісник Кам'янець-Подільського національного університету ім. Івана Огієнка. Історичні науки</w:t>
      </w:r>
      <w:r w:rsidRPr="00D85DC4">
        <w:rPr>
          <w:rFonts w:eastAsia="Times New Roman"/>
          <w:bCs/>
          <w:iCs/>
          <w:sz w:val="24"/>
          <w:szCs w:val="24"/>
          <w:lang w:val="uk-UA" w:eastAsia="ru-RU"/>
        </w:rPr>
        <w:t>. 2013. №. 6. С. 331-339.</w:t>
      </w:r>
    </w:p>
    <w:p w:rsidR="003B545F" w:rsidRPr="00D85DC4" w:rsidRDefault="003B545F" w:rsidP="003B545F">
      <w:pPr>
        <w:pStyle w:val="af7"/>
        <w:numPr>
          <w:ilvl w:val="0"/>
          <w:numId w:val="45"/>
        </w:numPr>
        <w:rPr>
          <w:rFonts w:eastAsia="Times New Roman"/>
          <w:bCs/>
          <w:iCs/>
          <w:sz w:val="24"/>
          <w:szCs w:val="24"/>
          <w:lang w:val="uk-UA" w:eastAsia="ru-RU"/>
        </w:rPr>
      </w:pPr>
      <w:r w:rsidRPr="00D85DC4">
        <w:rPr>
          <w:rFonts w:eastAsia="Times New Roman"/>
          <w:bCs/>
          <w:iCs/>
          <w:sz w:val="24"/>
          <w:szCs w:val="24"/>
          <w:lang w:val="uk-UA" w:eastAsia="ru-RU"/>
        </w:rPr>
        <w:t xml:space="preserve">Литвин В. Інституційно-процесуальні та політично-поведінкові варіанти розвитку та реформування напівпрезидентської системи правління в Україні. </w:t>
      </w:r>
      <w:r w:rsidRPr="00D85DC4">
        <w:rPr>
          <w:rFonts w:eastAsia="Times New Roman"/>
          <w:bCs/>
          <w:i/>
          <w:iCs/>
          <w:sz w:val="24"/>
          <w:szCs w:val="24"/>
          <w:lang w:val="uk-UA" w:eastAsia="ru-RU"/>
        </w:rPr>
        <w:t>Наукові записки Інституту політичних і етнонаціональних досліджень ім. І.Ф. Кураса НАН України</w:t>
      </w:r>
      <w:r w:rsidRPr="00D85DC4">
        <w:rPr>
          <w:rFonts w:eastAsia="Times New Roman"/>
          <w:bCs/>
          <w:iCs/>
          <w:sz w:val="24"/>
          <w:szCs w:val="24"/>
          <w:lang w:val="uk-UA" w:eastAsia="ru-RU"/>
        </w:rPr>
        <w:t>. 2018. №. 2 (94). С. 201-221.</w:t>
      </w:r>
    </w:p>
    <w:p w:rsidR="003B545F" w:rsidRPr="00D85DC4" w:rsidRDefault="003B545F" w:rsidP="003B545F">
      <w:pPr>
        <w:pStyle w:val="af7"/>
        <w:numPr>
          <w:ilvl w:val="0"/>
          <w:numId w:val="45"/>
        </w:numPr>
        <w:rPr>
          <w:rFonts w:eastAsia="Times New Roman"/>
          <w:bCs/>
          <w:iCs/>
          <w:sz w:val="24"/>
          <w:szCs w:val="24"/>
          <w:lang w:val="uk-UA" w:eastAsia="ru-RU"/>
        </w:rPr>
      </w:pPr>
      <w:r w:rsidRPr="00D85DC4">
        <w:rPr>
          <w:rFonts w:eastAsia="Times New Roman"/>
          <w:bCs/>
          <w:iCs/>
          <w:sz w:val="24"/>
          <w:szCs w:val="24"/>
          <w:lang w:val="uk-UA" w:eastAsia="ru-RU"/>
        </w:rPr>
        <w:t>Лісова К.С. Втілення ідеї парламентаризму в період Української революції (1917–1921 рр.). Часопис Київського університету права. 2015. №. 2. С. 20-25.</w:t>
      </w:r>
    </w:p>
    <w:p w:rsidR="003B545F" w:rsidRPr="00D85DC4" w:rsidRDefault="003B545F" w:rsidP="003B545F">
      <w:pPr>
        <w:pStyle w:val="af7"/>
        <w:numPr>
          <w:ilvl w:val="0"/>
          <w:numId w:val="45"/>
        </w:numPr>
        <w:rPr>
          <w:rFonts w:eastAsia="Times New Roman"/>
          <w:bCs/>
          <w:iCs/>
          <w:sz w:val="24"/>
          <w:szCs w:val="24"/>
          <w:lang w:val="uk-UA" w:eastAsia="ru-RU"/>
        </w:rPr>
      </w:pPr>
      <w:r w:rsidRPr="00D85DC4">
        <w:rPr>
          <w:rFonts w:eastAsia="Times New Roman"/>
          <w:bCs/>
          <w:iCs/>
          <w:sz w:val="24"/>
          <w:szCs w:val="24"/>
          <w:lang w:val="uk-UA" w:eastAsia="ru-RU"/>
        </w:rPr>
        <w:t>Навчально-методичний посібник з дисципліни «Історія української культури» / укл. Моісєєнко Л. М. Красноармійськ: КІІ ДонНТУ, 2010. 107 c.</w:t>
      </w:r>
    </w:p>
    <w:p w:rsidR="003B545F" w:rsidRPr="00D85DC4" w:rsidRDefault="003B545F" w:rsidP="003B545F">
      <w:pPr>
        <w:numPr>
          <w:ilvl w:val="0"/>
          <w:numId w:val="45"/>
        </w:numPr>
        <w:spacing w:after="0" w:line="240" w:lineRule="auto"/>
        <w:contextualSpacing/>
        <w:jc w:val="both"/>
        <w:rPr>
          <w:rFonts w:ascii="Times New Roman" w:eastAsia="Times New Roman" w:hAnsi="Times New Roman" w:cs="Times New Roman"/>
          <w:color w:val="000000"/>
          <w:sz w:val="24"/>
          <w:szCs w:val="24"/>
          <w:lang w:val="uk-UA" w:eastAsia="ru-RU"/>
        </w:rPr>
      </w:pPr>
      <w:r w:rsidRPr="00D85DC4">
        <w:rPr>
          <w:rFonts w:ascii="Times New Roman" w:eastAsia="Times New Roman" w:hAnsi="Times New Roman" w:cs="Times New Roman"/>
          <w:color w:val="000000"/>
          <w:sz w:val="24"/>
          <w:szCs w:val="24"/>
          <w:lang w:val="uk-UA" w:eastAsia="ru-RU"/>
        </w:rPr>
        <w:t xml:space="preserve">Пак Н.Т., Костишин Е.І. Фінансова система України часів козацької держави (1648-1657). </w:t>
      </w:r>
      <w:r w:rsidRPr="00D85DC4">
        <w:rPr>
          <w:rFonts w:ascii="Times New Roman" w:eastAsia="Times New Roman" w:hAnsi="Times New Roman" w:cs="Times New Roman"/>
          <w:i/>
          <w:color w:val="000000"/>
          <w:sz w:val="24"/>
          <w:szCs w:val="24"/>
          <w:lang w:val="uk-UA" w:eastAsia="ru-RU"/>
        </w:rPr>
        <w:t>Економічний вісник університету</w:t>
      </w:r>
      <w:r w:rsidRPr="00D85DC4">
        <w:rPr>
          <w:rFonts w:ascii="Times New Roman" w:eastAsia="Times New Roman" w:hAnsi="Times New Roman" w:cs="Times New Roman"/>
          <w:color w:val="000000"/>
          <w:sz w:val="24"/>
          <w:szCs w:val="24"/>
          <w:lang w:val="uk-UA" w:eastAsia="ru-RU"/>
        </w:rPr>
        <w:t>. 2016. №. 28 (1). С. 133-140.</w:t>
      </w:r>
    </w:p>
    <w:p w:rsidR="003B545F" w:rsidRPr="00D85DC4" w:rsidRDefault="003B545F" w:rsidP="003B545F">
      <w:pPr>
        <w:pStyle w:val="af7"/>
        <w:numPr>
          <w:ilvl w:val="0"/>
          <w:numId w:val="45"/>
        </w:numPr>
        <w:rPr>
          <w:rFonts w:eastAsia="Times New Roman"/>
          <w:bCs/>
          <w:iCs/>
          <w:sz w:val="24"/>
          <w:szCs w:val="24"/>
          <w:lang w:val="uk-UA" w:eastAsia="ru-RU"/>
        </w:rPr>
      </w:pPr>
      <w:r w:rsidRPr="00D85DC4">
        <w:rPr>
          <w:rFonts w:eastAsia="Times New Roman"/>
          <w:bCs/>
          <w:iCs/>
          <w:sz w:val="24"/>
          <w:szCs w:val="24"/>
          <w:lang w:val="uk-UA" w:eastAsia="ru-RU"/>
        </w:rPr>
        <w:t>Пальм Н.Д.,  Гетало Т.Є. Історія української культури : навч. посібник. Харьків: Вид-во ХНЕУ, 2013.  296 с.</w:t>
      </w:r>
    </w:p>
    <w:p w:rsidR="003B545F" w:rsidRPr="00D85DC4" w:rsidRDefault="003B545F" w:rsidP="003B545F">
      <w:pPr>
        <w:pStyle w:val="af7"/>
        <w:numPr>
          <w:ilvl w:val="0"/>
          <w:numId w:val="45"/>
        </w:numPr>
        <w:rPr>
          <w:rFonts w:eastAsia="Times New Roman"/>
          <w:bCs/>
          <w:iCs/>
          <w:sz w:val="24"/>
          <w:szCs w:val="24"/>
          <w:lang w:val="uk-UA" w:eastAsia="ru-RU"/>
        </w:rPr>
      </w:pPr>
      <w:r w:rsidRPr="00D85DC4">
        <w:rPr>
          <w:rFonts w:eastAsia="Times New Roman"/>
          <w:bCs/>
          <w:iCs/>
          <w:sz w:val="24"/>
          <w:szCs w:val="24"/>
          <w:lang w:val="uk-UA" w:eastAsia="ru-RU"/>
        </w:rPr>
        <w:t xml:space="preserve">Патриляк І.К. Між двома проваллями: Україна в роки Другої світової війни. </w:t>
      </w:r>
      <w:r w:rsidRPr="00D85DC4">
        <w:rPr>
          <w:rFonts w:eastAsia="Times New Roman"/>
          <w:bCs/>
          <w:i/>
          <w:iCs/>
          <w:sz w:val="24"/>
          <w:szCs w:val="24"/>
          <w:lang w:val="uk-UA" w:eastAsia="ru-RU"/>
        </w:rPr>
        <w:t>Проблеми всесвітньої історії.</w:t>
      </w:r>
      <w:r w:rsidRPr="00D85DC4">
        <w:rPr>
          <w:rFonts w:eastAsia="Times New Roman"/>
          <w:bCs/>
          <w:iCs/>
          <w:sz w:val="24"/>
          <w:szCs w:val="24"/>
          <w:lang w:val="uk-UA" w:eastAsia="ru-RU"/>
        </w:rPr>
        <w:t xml:space="preserve"> 2016. №. 1. С. 169-182.</w:t>
      </w:r>
    </w:p>
    <w:p w:rsidR="003B545F" w:rsidRPr="00D85DC4" w:rsidRDefault="003B545F" w:rsidP="003B545F">
      <w:pPr>
        <w:pStyle w:val="af7"/>
        <w:numPr>
          <w:ilvl w:val="0"/>
          <w:numId w:val="45"/>
        </w:numPr>
        <w:rPr>
          <w:rFonts w:eastAsia="Times New Roman"/>
          <w:bCs/>
          <w:iCs/>
          <w:sz w:val="24"/>
          <w:szCs w:val="24"/>
          <w:lang w:val="uk-UA" w:eastAsia="ru-RU"/>
        </w:rPr>
      </w:pPr>
      <w:r w:rsidRPr="00D85DC4">
        <w:rPr>
          <w:rFonts w:eastAsia="Times New Roman"/>
          <w:bCs/>
          <w:iCs/>
          <w:sz w:val="24"/>
          <w:szCs w:val="24"/>
          <w:lang w:val="uk-UA" w:eastAsia="ru-RU"/>
        </w:rPr>
        <w:t xml:space="preserve">Сокирко О.Г. Артилерія козацької держави: створення, розвиток, внутрішня організація (1648–1781 рр.). </w:t>
      </w:r>
      <w:r w:rsidRPr="00D85DC4">
        <w:rPr>
          <w:rFonts w:eastAsia="Times New Roman"/>
          <w:bCs/>
          <w:i/>
          <w:iCs/>
          <w:sz w:val="24"/>
          <w:szCs w:val="24"/>
          <w:lang w:val="uk-UA" w:eastAsia="ru-RU"/>
        </w:rPr>
        <w:t>Український історичний журнал</w:t>
      </w:r>
      <w:r w:rsidRPr="00D85DC4">
        <w:rPr>
          <w:rFonts w:eastAsia="Times New Roman"/>
          <w:bCs/>
          <w:iCs/>
          <w:sz w:val="24"/>
          <w:szCs w:val="24"/>
          <w:lang w:val="uk-UA" w:eastAsia="ru-RU"/>
        </w:rPr>
        <w:t>. 2012. № 4. С. 35-51.</w:t>
      </w:r>
    </w:p>
    <w:p w:rsidR="003B545F" w:rsidRPr="00D85DC4" w:rsidRDefault="003B545F" w:rsidP="003B545F">
      <w:pPr>
        <w:pStyle w:val="af7"/>
        <w:numPr>
          <w:ilvl w:val="0"/>
          <w:numId w:val="45"/>
        </w:numPr>
        <w:rPr>
          <w:rFonts w:eastAsia="Times New Roman"/>
          <w:bCs/>
          <w:iCs/>
          <w:sz w:val="24"/>
          <w:szCs w:val="24"/>
          <w:lang w:val="uk-UA" w:eastAsia="ru-RU"/>
        </w:rPr>
      </w:pPr>
      <w:r w:rsidRPr="00D85DC4">
        <w:rPr>
          <w:rFonts w:eastAsia="Times New Roman"/>
          <w:bCs/>
          <w:iCs/>
          <w:sz w:val="24"/>
          <w:szCs w:val="24"/>
          <w:lang w:val="uk-UA" w:eastAsia="ru-RU"/>
        </w:rPr>
        <w:lastRenderedPageBreak/>
        <w:t xml:space="preserve">Сопко О.І. Рукописна спадщина Закарпаття як історико-культурне явище ХІV – ХІХ століть. </w:t>
      </w:r>
      <w:r w:rsidRPr="00D85DC4">
        <w:rPr>
          <w:rFonts w:eastAsia="Times New Roman"/>
          <w:bCs/>
          <w:i/>
          <w:iCs/>
          <w:sz w:val="24"/>
          <w:szCs w:val="24"/>
          <w:lang w:val="uk-UA" w:eastAsia="ru-RU"/>
        </w:rPr>
        <w:t>Науковий вісник Закарпатського художнього інституту</w:t>
      </w:r>
      <w:r w:rsidRPr="00D85DC4">
        <w:rPr>
          <w:rFonts w:eastAsia="Times New Roman"/>
          <w:bCs/>
          <w:iCs/>
          <w:sz w:val="24"/>
          <w:szCs w:val="24"/>
          <w:lang w:val="uk-UA" w:eastAsia="ru-RU"/>
        </w:rPr>
        <w:t>. 2013. №. 3. С. 130-149.</w:t>
      </w:r>
    </w:p>
    <w:p w:rsidR="003B545F" w:rsidRPr="00D85DC4" w:rsidRDefault="003B545F" w:rsidP="003B545F">
      <w:pPr>
        <w:pStyle w:val="af7"/>
        <w:numPr>
          <w:ilvl w:val="0"/>
          <w:numId w:val="45"/>
        </w:numPr>
        <w:rPr>
          <w:rFonts w:eastAsia="Times New Roman"/>
          <w:bCs/>
          <w:iCs/>
          <w:sz w:val="24"/>
          <w:szCs w:val="24"/>
          <w:lang w:val="uk-UA" w:eastAsia="ru-RU"/>
        </w:rPr>
      </w:pPr>
      <w:r w:rsidRPr="00D85DC4">
        <w:rPr>
          <w:rFonts w:eastAsia="Times New Roman"/>
          <w:bCs/>
          <w:iCs/>
          <w:sz w:val="24"/>
          <w:szCs w:val="24"/>
          <w:lang w:val="uk-UA" w:eastAsia="ru-RU"/>
        </w:rPr>
        <w:t xml:space="preserve">Шишкін І.Г. Західна Україна у стратегічних планах Армії Крайової в роки Другої світової війни. </w:t>
      </w:r>
      <w:r w:rsidRPr="00D85DC4">
        <w:rPr>
          <w:rFonts w:eastAsia="Times New Roman"/>
          <w:bCs/>
          <w:i/>
          <w:iCs/>
          <w:sz w:val="24"/>
          <w:szCs w:val="24"/>
          <w:lang w:val="uk-UA" w:eastAsia="ru-RU"/>
        </w:rPr>
        <w:t>Гілея: науковий вісник</w:t>
      </w:r>
      <w:r w:rsidRPr="00D85DC4">
        <w:rPr>
          <w:rFonts w:eastAsia="Times New Roman"/>
          <w:bCs/>
          <w:iCs/>
          <w:sz w:val="24"/>
          <w:szCs w:val="24"/>
          <w:lang w:val="uk-UA" w:eastAsia="ru-RU"/>
        </w:rPr>
        <w:t>. 2018. №. 130. С. 57-60.</w:t>
      </w:r>
    </w:p>
    <w:p w:rsidR="003B545F" w:rsidRPr="00D85DC4" w:rsidRDefault="003B545F" w:rsidP="003B545F">
      <w:pPr>
        <w:pStyle w:val="af7"/>
        <w:numPr>
          <w:ilvl w:val="0"/>
          <w:numId w:val="45"/>
        </w:numPr>
        <w:rPr>
          <w:rFonts w:eastAsia="Times New Roman"/>
          <w:bCs/>
          <w:iCs/>
          <w:sz w:val="24"/>
          <w:szCs w:val="24"/>
          <w:lang w:val="uk-UA" w:eastAsia="ru-RU"/>
        </w:rPr>
      </w:pPr>
      <w:r w:rsidRPr="00D85DC4">
        <w:rPr>
          <w:rFonts w:eastAsia="Times New Roman"/>
          <w:bCs/>
          <w:iCs/>
          <w:sz w:val="24"/>
          <w:szCs w:val="24"/>
          <w:lang w:val="uk-UA" w:eastAsia="ru-RU"/>
        </w:rPr>
        <w:t>Щербак В.О. Українське козацтво : формування соціального стану. Друга половина XV – середина XVII ст. К.: Видавничий дім «КМ Academia», 2000. 300 с.</w:t>
      </w:r>
    </w:p>
    <w:p w:rsidR="0032026A" w:rsidRPr="00D85DC4" w:rsidRDefault="0032026A" w:rsidP="003B545F">
      <w:pPr>
        <w:pStyle w:val="af7"/>
        <w:numPr>
          <w:ilvl w:val="0"/>
          <w:numId w:val="45"/>
        </w:numPr>
        <w:rPr>
          <w:rFonts w:eastAsia="Times New Roman"/>
          <w:bCs/>
          <w:iCs/>
          <w:sz w:val="24"/>
          <w:szCs w:val="24"/>
          <w:lang w:val="uk-UA" w:eastAsia="ru-RU"/>
        </w:rPr>
      </w:pPr>
      <w:r w:rsidRPr="00D85DC4">
        <w:rPr>
          <w:rFonts w:eastAsia="Times New Roman"/>
          <w:bCs/>
          <w:iCs/>
          <w:sz w:val="24"/>
          <w:szCs w:val="24"/>
          <w:lang w:val="uk-UA" w:eastAsia="ru-RU"/>
        </w:rPr>
        <w:t xml:space="preserve">Ярослав Кіт, Карл Шльогель. Український виклик. Відкриття європейської країни. К.: Дух і літера, 2016. 356 с. </w:t>
      </w:r>
    </w:p>
    <w:p w:rsidR="004B79AD" w:rsidRPr="00D85DC4" w:rsidRDefault="004B79AD" w:rsidP="001D4F7A">
      <w:pPr>
        <w:autoSpaceDN w:val="0"/>
        <w:adjustRightInd w:val="0"/>
        <w:spacing w:after="0" w:line="240" w:lineRule="auto"/>
        <w:ind w:firstLine="709"/>
        <w:jc w:val="both"/>
        <w:rPr>
          <w:rFonts w:ascii="Times New Roman" w:hAnsi="Times New Roman" w:cs="Times New Roman"/>
          <w:color w:val="000000"/>
          <w:sz w:val="24"/>
          <w:szCs w:val="24"/>
          <w:lang w:val="uk-UA"/>
        </w:rPr>
      </w:pPr>
      <w:r w:rsidRPr="00D85DC4">
        <w:rPr>
          <w:rFonts w:ascii="Times New Roman" w:hAnsi="Times New Roman" w:cs="Times New Roman"/>
          <w:b/>
          <w:bCs/>
          <w:iCs/>
          <w:color w:val="000000"/>
          <w:sz w:val="24"/>
          <w:szCs w:val="24"/>
          <w:lang w:val="uk-UA"/>
        </w:rPr>
        <w:t xml:space="preserve">Електронні ресурси </w:t>
      </w:r>
    </w:p>
    <w:p w:rsidR="001D4F7A" w:rsidRPr="00D85DC4" w:rsidRDefault="001D4F7A" w:rsidP="001D4F7A">
      <w:pPr>
        <w:tabs>
          <w:tab w:val="left" w:pos="851"/>
        </w:tabs>
        <w:autoSpaceDE w:val="0"/>
        <w:autoSpaceDN w:val="0"/>
        <w:adjustRightInd w:val="0"/>
        <w:spacing w:after="0" w:line="240" w:lineRule="auto"/>
        <w:ind w:left="567"/>
        <w:jc w:val="both"/>
        <w:rPr>
          <w:rFonts w:ascii="Times New Roman" w:eastAsia="SFRM1000" w:hAnsi="Times New Roman" w:cs="Times New Roman"/>
          <w:sz w:val="24"/>
          <w:szCs w:val="24"/>
          <w:lang w:val="uk-UA" w:eastAsia="ru-RU"/>
        </w:rPr>
      </w:pPr>
      <w:r w:rsidRPr="00D85DC4">
        <w:rPr>
          <w:rFonts w:ascii="Times New Roman" w:eastAsia="SFRM1000" w:hAnsi="Times New Roman" w:cs="Times New Roman"/>
          <w:sz w:val="24"/>
          <w:szCs w:val="24"/>
          <w:lang w:val="uk-UA" w:eastAsia="ru-RU"/>
        </w:rPr>
        <w:t>http://izbornyk.org.ua/ – бібліотека текстів з історії української культури, першоджерела з історії української літератури та мови, історії України</w:t>
      </w:r>
    </w:p>
    <w:p w:rsidR="001D4F7A" w:rsidRPr="00D85DC4" w:rsidRDefault="001D4F7A" w:rsidP="001D4F7A">
      <w:pPr>
        <w:tabs>
          <w:tab w:val="left" w:pos="709"/>
        </w:tabs>
        <w:spacing w:after="0" w:line="240" w:lineRule="auto"/>
        <w:ind w:left="567"/>
        <w:rPr>
          <w:rFonts w:ascii="Times New Roman" w:eastAsia="Times New Roman" w:hAnsi="Times New Roman" w:cs="Times New Roman"/>
          <w:bCs/>
          <w:spacing w:val="-8"/>
          <w:sz w:val="24"/>
          <w:szCs w:val="24"/>
          <w:lang w:val="uk-UA" w:eastAsia="ru-RU"/>
        </w:rPr>
      </w:pPr>
      <w:r w:rsidRPr="00D85DC4">
        <w:rPr>
          <w:rFonts w:ascii="Times New Roman" w:eastAsia="Times New Roman" w:hAnsi="Times New Roman" w:cs="Times New Roman"/>
          <w:bCs/>
          <w:spacing w:val="-8"/>
          <w:sz w:val="24"/>
          <w:szCs w:val="24"/>
          <w:lang w:val="uk-UA" w:eastAsia="ru-RU"/>
        </w:rPr>
        <w:t xml:space="preserve">http://poetry.uazone.net/ </w:t>
      </w:r>
      <w:r w:rsidRPr="00D85DC4">
        <w:rPr>
          <w:rFonts w:ascii="Times New Roman" w:eastAsia="SFRM1000" w:hAnsi="Times New Roman" w:cs="Times New Roman"/>
          <w:sz w:val="24"/>
          <w:szCs w:val="24"/>
          <w:lang w:val="uk-UA" w:eastAsia="ru-RU"/>
        </w:rPr>
        <w:t xml:space="preserve">– </w:t>
      </w:r>
      <w:r w:rsidRPr="00D85DC4">
        <w:rPr>
          <w:rFonts w:ascii="Times New Roman" w:eastAsia="Times New Roman" w:hAnsi="Times New Roman" w:cs="Times New Roman"/>
          <w:bCs/>
          <w:spacing w:val="-8"/>
          <w:sz w:val="24"/>
          <w:szCs w:val="24"/>
          <w:lang w:val="uk-UA" w:eastAsia="ru-RU"/>
        </w:rPr>
        <w:t>бібліотека української поезії</w:t>
      </w:r>
    </w:p>
    <w:p w:rsidR="001D4F7A" w:rsidRPr="00D85DC4" w:rsidRDefault="001D4F7A" w:rsidP="001D4F7A">
      <w:pPr>
        <w:tabs>
          <w:tab w:val="left" w:pos="709"/>
        </w:tabs>
        <w:spacing w:after="0" w:line="240" w:lineRule="auto"/>
        <w:ind w:left="567"/>
        <w:rPr>
          <w:rFonts w:ascii="Times New Roman" w:eastAsia="Times New Roman" w:hAnsi="Times New Roman" w:cs="Times New Roman"/>
          <w:bCs/>
          <w:spacing w:val="-8"/>
          <w:sz w:val="24"/>
          <w:szCs w:val="24"/>
          <w:lang w:val="uk-UA" w:eastAsia="ru-RU"/>
        </w:rPr>
      </w:pPr>
      <w:r w:rsidRPr="00D85DC4">
        <w:rPr>
          <w:rFonts w:ascii="Times New Roman" w:eastAsia="Times New Roman" w:hAnsi="Times New Roman" w:cs="Times New Roman"/>
          <w:bCs/>
          <w:spacing w:val="-8"/>
          <w:sz w:val="24"/>
          <w:szCs w:val="24"/>
          <w:lang w:val="uk-UA" w:eastAsia="ru-RU"/>
        </w:rPr>
        <w:t xml:space="preserve">http://elib.nplu.org/ </w:t>
      </w:r>
      <w:r w:rsidRPr="00D85DC4">
        <w:rPr>
          <w:rFonts w:ascii="Times New Roman" w:eastAsia="SFRM1000" w:hAnsi="Times New Roman" w:cs="Times New Roman"/>
          <w:sz w:val="24"/>
          <w:szCs w:val="24"/>
          <w:lang w:val="uk-UA" w:eastAsia="ru-RU"/>
        </w:rPr>
        <w:t xml:space="preserve">– </w:t>
      </w:r>
      <w:r w:rsidRPr="00D85DC4">
        <w:rPr>
          <w:rFonts w:ascii="Times New Roman" w:eastAsia="Times New Roman" w:hAnsi="Times New Roman" w:cs="Times New Roman"/>
          <w:bCs/>
          <w:spacing w:val="-8"/>
          <w:sz w:val="24"/>
          <w:szCs w:val="24"/>
          <w:lang w:val="uk-UA" w:eastAsia="ru-RU"/>
        </w:rPr>
        <w:t>бібліотека «Культура України»</w:t>
      </w:r>
    </w:p>
    <w:p w:rsidR="001D4F7A" w:rsidRPr="00D85DC4" w:rsidRDefault="001D4F7A" w:rsidP="001D4F7A">
      <w:pPr>
        <w:tabs>
          <w:tab w:val="left" w:pos="709"/>
        </w:tabs>
        <w:spacing w:after="0" w:line="240" w:lineRule="auto"/>
        <w:ind w:left="567"/>
        <w:rPr>
          <w:rFonts w:ascii="Times New Roman" w:eastAsia="Times New Roman" w:hAnsi="Times New Roman" w:cs="Times New Roman"/>
          <w:bCs/>
          <w:spacing w:val="-8"/>
          <w:sz w:val="24"/>
          <w:szCs w:val="24"/>
          <w:lang w:val="uk-UA" w:eastAsia="ru-RU"/>
        </w:rPr>
      </w:pPr>
      <w:r w:rsidRPr="00D85DC4">
        <w:rPr>
          <w:rFonts w:ascii="Times New Roman" w:eastAsia="Times New Roman" w:hAnsi="Times New Roman" w:cs="Times New Roman"/>
          <w:bCs/>
          <w:spacing w:val="-8"/>
          <w:sz w:val="24"/>
          <w:szCs w:val="24"/>
          <w:lang w:val="uk-UA" w:eastAsia="ru-RU"/>
        </w:rPr>
        <w:t xml:space="preserve">http://mari.kiev.ua/ </w:t>
      </w:r>
      <w:r w:rsidRPr="00D85DC4">
        <w:rPr>
          <w:rFonts w:ascii="Times New Roman" w:eastAsia="SFRM1000" w:hAnsi="Times New Roman" w:cs="Times New Roman"/>
          <w:sz w:val="24"/>
          <w:szCs w:val="24"/>
          <w:lang w:val="uk-UA" w:eastAsia="ru-RU"/>
        </w:rPr>
        <w:t xml:space="preserve">– </w:t>
      </w:r>
      <w:r w:rsidRPr="00D85DC4">
        <w:rPr>
          <w:rFonts w:ascii="Times New Roman" w:eastAsia="Times New Roman" w:hAnsi="Times New Roman" w:cs="Times New Roman"/>
          <w:bCs/>
          <w:spacing w:val="-8"/>
          <w:sz w:val="24"/>
          <w:szCs w:val="24"/>
          <w:lang w:val="uk-UA" w:eastAsia="ru-RU"/>
        </w:rPr>
        <w:t>Інститут проблем сучасного мистецтва Національної академії мистецтв України</w:t>
      </w:r>
    </w:p>
    <w:p w:rsidR="001D4F7A" w:rsidRPr="00D85DC4" w:rsidRDefault="001D4F7A" w:rsidP="001D4F7A">
      <w:pPr>
        <w:tabs>
          <w:tab w:val="left" w:pos="709"/>
        </w:tabs>
        <w:spacing w:after="0" w:line="240" w:lineRule="auto"/>
        <w:ind w:left="567"/>
        <w:rPr>
          <w:rFonts w:ascii="Times New Roman" w:eastAsia="Times New Roman" w:hAnsi="Times New Roman" w:cs="Times New Roman"/>
          <w:bCs/>
          <w:spacing w:val="-8"/>
          <w:sz w:val="24"/>
          <w:szCs w:val="24"/>
          <w:lang w:val="uk-UA" w:eastAsia="ru-RU"/>
        </w:rPr>
      </w:pPr>
      <w:r w:rsidRPr="00D85DC4">
        <w:rPr>
          <w:rFonts w:ascii="Times New Roman" w:eastAsia="Times New Roman" w:hAnsi="Times New Roman" w:cs="Times New Roman"/>
          <w:bCs/>
          <w:spacing w:val="-8"/>
          <w:sz w:val="24"/>
          <w:szCs w:val="24"/>
          <w:lang w:val="uk-UA" w:eastAsia="ru-RU"/>
        </w:rPr>
        <w:t xml:space="preserve">http://etnolog.org.ua/ </w:t>
      </w:r>
      <w:r w:rsidRPr="00D85DC4">
        <w:rPr>
          <w:rFonts w:ascii="Times New Roman" w:eastAsia="SFRM1000" w:hAnsi="Times New Roman" w:cs="Times New Roman"/>
          <w:sz w:val="24"/>
          <w:szCs w:val="24"/>
          <w:lang w:val="uk-UA" w:eastAsia="ru-RU"/>
        </w:rPr>
        <w:t xml:space="preserve">– </w:t>
      </w:r>
      <w:r w:rsidRPr="00D85DC4">
        <w:rPr>
          <w:rFonts w:ascii="Times New Roman" w:eastAsia="Times New Roman" w:hAnsi="Times New Roman" w:cs="Times New Roman"/>
          <w:bCs/>
          <w:spacing w:val="-8"/>
          <w:sz w:val="24"/>
          <w:szCs w:val="24"/>
          <w:lang w:val="uk-UA" w:eastAsia="ru-RU"/>
        </w:rPr>
        <w:t>Інститут мистецтвознавства, фольклористики та етнології ім. М. Т. Рильського НАНУ</w:t>
      </w:r>
    </w:p>
    <w:p w:rsidR="001D4F7A" w:rsidRPr="00D85DC4" w:rsidRDefault="001D4F7A" w:rsidP="001D4F7A">
      <w:pPr>
        <w:tabs>
          <w:tab w:val="left" w:pos="709"/>
        </w:tabs>
        <w:spacing w:after="0" w:line="240" w:lineRule="auto"/>
        <w:ind w:left="567"/>
        <w:rPr>
          <w:rFonts w:ascii="Times New Roman" w:eastAsia="Times New Roman" w:hAnsi="Times New Roman" w:cs="Times New Roman"/>
          <w:bCs/>
          <w:spacing w:val="-8"/>
          <w:sz w:val="24"/>
          <w:szCs w:val="24"/>
          <w:lang w:val="uk-UA" w:eastAsia="ru-RU"/>
        </w:rPr>
      </w:pPr>
      <w:r w:rsidRPr="00D85DC4">
        <w:rPr>
          <w:rFonts w:ascii="Times New Roman" w:eastAsia="Times New Roman" w:hAnsi="Times New Roman" w:cs="Times New Roman"/>
          <w:bCs/>
          <w:spacing w:val="-8"/>
          <w:sz w:val="24"/>
          <w:szCs w:val="24"/>
          <w:lang w:val="uk-UA" w:eastAsia="ru-RU"/>
        </w:rPr>
        <w:t xml:space="preserve">http://k-ua.net/ </w:t>
      </w:r>
      <w:r w:rsidRPr="00D85DC4">
        <w:rPr>
          <w:rFonts w:ascii="Times New Roman" w:eastAsia="SFRM1000" w:hAnsi="Times New Roman" w:cs="Times New Roman"/>
          <w:sz w:val="24"/>
          <w:szCs w:val="24"/>
          <w:lang w:val="uk-UA" w:eastAsia="ru-RU"/>
        </w:rPr>
        <w:t xml:space="preserve">– </w:t>
      </w:r>
      <w:r w:rsidRPr="00D85DC4">
        <w:rPr>
          <w:rFonts w:ascii="Times New Roman" w:eastAsia="Times New Roman" w:hAnsi="Times New Roman" w:cs="Times New Roman"/>
          <w:bCs/>
          <w:spacing w:val="-8"/>
          <w:sz w:val="24"/>
          <w:szCs w:val="24"/>
          <w:lang w:val="uk-UA" w:eastAsia="ru-RU"/>
        </w:rPr>
        <w:t>сайт «Культура України»</w:t>
      </w:r>
    </w:p>
    <w:p w:rsidR="001D4F7A" w:rsidRPr="00D85DC4" w:rsidRDefault="006A50BD" w:rsidP="001D4F7A">
      <w:pPr>
        <w:tabs>
          <w:tab w:val="left" w:pos="709"/>
        </w:tabs>
        <w:spacing w:after="0" w:line="240" w:lineRule="auto"/>
        <w:ind w:left="567"/>
        <w:rPr>
          <w:rFonts w:ascii="Times New Roman" w:eastAsia="Times New Roman" w:hAnsi="Times New Roman" w:cs="Times New Roman"/>
          <w:bCs/>
          <w:spacing w:val="-8"/>
          <w:sz w:val="24"/>
          <w:szCs w:val="24"/>
          <w:lang w:val="uk-UA" w:eastAsia="ru-RU"/>
        </w:rPr>
      </w:pPr>
      <w:hyperlink r:id="rId11" w:history="1">
        <w:r w:rsidR="001D4F7A" w:rsidRPr="00D85DC4">
          <w:rPr>
            <w:rFonts w:ascii="Times New Roman" w:eastAsia="Times New Roman" w:hAnsi="Times New Roman" w:cs="Times New Roman"/>
            <w:bCs/>
            <w:color w:val="0000FF"/>
            <w:spacing w:val="-8"/>
            <w:sz w:val="24"/>
            <w:szCs w:val="24"/>
            <w:u w:val="single"/>
            <w:lang w:val="uk-UA" w:eastAsia="ru-RU"/>
          </w:rPr>
          <w:t>http://kultura.ho.ua/books_ku.htm</w:t>
        </w:r>
      </w:hyperlink>
      <w:r w:rsidR="001D4F7A" w:rsidRPr="00D85DC4">
        <w:rPr>
          <w:rFonts w:ascii="Times New Roman" w:eastAsia="Times New Roman" w:hAnsi="Times New Roman" w:cs="Times New Roman"/>
          <w:bCs/>
          <w:spacing w:val="-8"/>
          <w:sz w:val="24"/>
          <w:szCs w:val="24"/>
          <w:lang w:val="uk-UA" w:eastAsia="ru-RU"/>
        </w:rPr>
        <w:t xml:space="preserve"> </w:t>
      </w:r>
      <w:r w:rsidR="001D4F7A" w:rsidRPr="00D85DC4">
        <w:rPr>
          <w:rFonts w:ascii="Times New Roman" w:eastAsia="SFRM1000" w:hAnsi="Times New Roman" w:cs="Times New Roman"/>
          <w:sz w:val="24"/>
          <w:szCs w:val="24"/>
          <w:lang w:val="uk-UA" w:eastAsia="ru-RU"/>
        </w:rPr>
        <w:t>–</w:t>
      </w:r>
      <w:r w:rsidR="001D4F7A" w:rsidRPr="00D85DC4">
        <w:rPr>
          <w:rFonts w:ascii="Times New Roman" w:eastAsia="Times New Roman" w:hAnsi="Times New Roman" w:cs="Times New Roman"/>
          <w:bCs/>
          <w:spacing w:val="-8"/>
          <w:sz w:val="24"/>
          <w:szCs w:val="24"/>
          <w:lang w:val="uk-UA" w:eastAsia="ru-RU"/>
        </w:rPr>
        <w:t xml:space="preserve"> Культурологічна бібліотека</w:t>
      </w:r>
    </w:p>
    <w:p w:rsidR="00AD2B80" w:rsidRPr="00D85DC4" w:rsidRDefault="00AD2B80" w:rsidP="00AD2B80">
      <w:pPr>
        <w:spacing w:after="0" w:line="240" w:lineRule="auto"/>
        <w:jc w:val="both"/>
        <w:rPr>
          <w:rFonts w:ascii="Times New Roman" w:eastAsia="Times New Roman" w:hAnsi="Times New Roman" w:cs="Times New Roman"/>
          <w:i/>
          <w:sz w:val="24"/>
          <w:szCs w:val="24"/>
          <w:lang w:val="uk-UA" w:eastAsia="ru-RU"/>
        </w:rPr>
      </w:pPr>
    </w:p>
    <w:p w:rsidR="003467A8" w:rsidRPr="00D85DC4" w:rsidRDefault="003467A8">
      <w:pPr>
        <w:rPr>
          <w:rFonts w:ascii="Times New Roman" w:eastAsia="Times New Roman" w:hAnsi="Times New Roman" w:cs="Times New Roman"/>
          <w:b/>
          <w:bCs/>
          <w:color w:val="000000"/>
          <w:spacing w:val="-3"/>
          <w:sz w:val="20"/>
          <w:szCs w:val="20"/>
          <w:lang w:val="uk-UA" w:eastAsia="ru-RU"/>
        </w:rPr>
      </w:pPr>
      <w:r w:rsidRPr="00D85DC4">
        <w:rPr>
          <w:rFonts w:ascii="Times New Roman" w:eastAsia="Times New Roman" w:hAnsi="Times New Roman" w:cs="Times New Roman"/>
          <w:b/>
          <w:bCs/>
          <w:color w:val="000000"/>
          <w:spacing w:val="-3"/>
          <w:sz w:val="20"/>
          <w:szCs w:val="20"/>
          <w:lang w:val="uk-UA" w:eastAsia="ru-RU"/>
        </w:rPr>
        <w:br w:type="page"/>
      </w:r>
    </w:p>
    <w:p w:rsidR="00AD2E40" w:rsidRPr="00D85DC4" w:rsidRDefault="00AD2E40" w:rsidP="00AD2E40">
      <w:pPr>
        <w:shd w:val="clear" w:color="auto" w:fill="FFFFFF"/>
        <w:spacing w:after="0" w:line="240" w:lineRule="auto"/>
        <w:jc w:val="both"/>
        <w:rPr>
          <w:rFonts w:ascii="Times New Roman" w:eastAsia="Times New Roman" w:hAnsi="Times New Roman" w:cs="Times New Roman"/>
          <w:b/>
          <w:bCs/>
          <w:color w:val="000000"/>
          <w:spacing w:val="-3"/>
          <w:sz w:val="20"/>
          <w:szCs w:val="20"/>
          <w:lang w:val="uk-UA" w:eastAsia="ru-RU"/>
        </w:rPr>
        <w:sectPr w:rsidR="00AD2E40" w:rsidRPr="00D85DC4" w:rsidSect="003467A8">
          <w:headerReference w:type="default" r:id="rId12"/>
          <w:footerReference w:type="even" r:id="rId13"/>
          <w:footerReference w:type="default" r:id="rId14"/>
          <w:pgSz w:w="11906" w:h="16838"/>
          <w:pgMar w:top="1134" w:right="567" w:bottom="1134" w:left="1134" w:header="709" w:footer="709" w:gutter="0"/>
          <w:cols w:space="708"/>
          <w:titlePg/>
          <w:docGrid w:linePitch="360"/>
        </w:sectPr>
      </w:pPr>
    </w:p>
    <w:p w:rsidR="00AD2E40" w:rsidRPr="00D85DC4" w:rsidRDefault="00AD2E40" w:rsidP="00AD2E40">
      <w:pPr>
        <w:shd w:val="clear" w:color="auto" w:fill="FFFFFF"/>
        <w:spacing w:after="0" w:line="240" w:lineRule="auto"/>
        <w:jc w:val="both"/>
        <w:rPr>
          <w:rFonts w:ascii="Times New Roman" w:eastAsia="Times New Roman" w:hAnsi="Times New Roman" w:cs="Times New Roman"/>
          <w:b/>
          <w:bCs/>
          <w:color w:val="000000"/>
          <w:spacing w:val="-3"/>
          <w:sz w:val="20"/>
          <w:szCs w:val="20"/>
          <w:lang w:val="uk-UA" w:eastAsia="ru-RU"/>
        </w:rPr>
      </w:pPr>
    </w:p>
    <w:p w:rsidR="00AD2E40" w:rsidRPr="00D85DC4" w:rsidRDefault="00AD2E40" w:rsidP="00AD2B80">
      <w:pPr>
        <w:shd w:val="clear" w:color="auto" w:fill="FFFFFF"/>
        <w:spacing w:after="0" w:line="240" w:lineRule="auto"/>
        <w:jc w:val="center"/>
        <w:rPr>
          <w:rFonts w:ascii="Times New Roman" w:eastAsia="Times New Roman" w:hAnsi="Times New Roman" w:cs="Times New Roman"/>
          <w:b/>
          <w:bCs/>
          <w:color w:val="000000"/>
          <w:spacing w:val="-3"/>
          <w:sz w:val="20"/>
          <w:szCs w:val="20"/>
          <w:lang w:val="uk-UA" w:eastAsia="ru-RU"/>
        </w:rPr>
      </w:pPr>
    </w:p>
    <w:p w:rsidR="00AD2B80" w:rsidRPr="00D85DC4" w:rsidRDefault="00AD2B80" w:rsidP="00AD2B80">
      <w:pPr>
        <w:shd w:val="clear" w:color="auto" w:fill="FFFFFF"/>
        <w:spacing w:after="0" w:line="240" w:lineRule="auto"/>
        <w:jc w:val="center"/>
        <w:rPr>
          <w:rFonts w:ascii="Times New Roman" w:eastAsia="Times New Roman" w:hAnsi="Times New Roman" w:cs="Times New Roman"/>
          <w:bCs/>
          <w:i/>
          <w:color w:val="000000"/>
          <w:spacing w:val="11"/>
          <w:sz w:val="24"/>
          <w:szCs w:val="24"/>
          <w:lang w:val="uk-UA" w:eastAsia="ru-RU"/>
        </w:rPr>
      </w:pPr>
      <w:r w:rsidRPr="00D85DC4">
        <w:rPr>
          <w:rFonts w:ascii="Times New Roman" w:eastAsia="Times New Roman" w:hAnsi="Times New Roman" w:cs="Times New Roman"/>
          <w:b/>
          <w:bCs/>
          <w:color w:val="000000"/>
          <w:spacing w:val="-3"/>
          <w:sz w:val="20"/>
          <w:szCs w:val="20"/>
          <w:lang w:val="uk-UA" w:eastAsia="ru-RU"/>
        </w:rPr>
        <w:t xml:space="preserve">НАВЧАЛЬНО-МЕТОДИЧНА КАРТА ДИСЦИПЛІНИ </w:t>
      </w:r>
      <w:r w:rsidRPr="00D85DC4">
        <w:rPr>
          <w:rFonts w:ascii="Times New Roman" w:eastAsia="Times New Roman" w:hAnsi="Times New Roman" w:cs="Times New Roman"/>
          <w:b/>
          <w:bCs/>
          <w:color w:val="000000"/>
          <w:spacing w:val="-6"/>
          <w:sz w:val="20"/>
          <w:szCs w:val="20"/>
          <w:lang w:val="uk-UA" w:eastAsia="ru-RU"/>
        </w:rPr>
        <w:t xml:space="preserve"> </w:t>
      </w:r>
      <w:r w:rsidRPr="00D85DC4">
        <w:rPr>
          <w:rFonts w:ascii="Times New Roman" w:eastAsia="Times New Roman" w:hAnsi="Times New Roman" w:cs="Times New Roman"/>
          <w:bCs/>
          <w:i/>
          <w:color w:val="000000"/>
          <w:spacing w:val="-6"/>
          <w:sz w:val="24"/>
          <w:szCs w:val="24"/>
          <w:lang w:val="uk-UA" w:eastAsia="ru-RU"/>
        </w:rPr>
        <w:t>«</w:t>
      </w:r>
      <w:r w:rsidR="00BC716A" w:rsidRPr="00D85DC4">
        <w:rPr>
          <w:rFonts w:ascii="Times New Roman" w:eastAsia="Times New Roman" w:hAnsi="Times New Roman" w:cs="Times New Roman"/>
          <w:bCs/>
          <w:i/>
          <w:color w:val="000000"/>
          <w:spacing w:val="-6"/>
          <w:sz w:val="24"/>
          <w:szCs w:val="24"/>
          <w:lang w:val="uk-UA" w:eastAsia="ru-RU"/>
        </w:rPr>
        <w:t>Історія та культура України</w:t>
      </w:r>
      <w:r w:rsidRPr="00D85DC4">
        <w:rPr>
          <w:rFonts w:ascii="Times New Roman" w:eastAsia="Times New Roman" w:hAnsi="Times New Roman" w:cs="Times New Roman"/>
          <w:bCs/>
          <w:i/>
          <w:color w:val="000000"/>
          <w:spacing w:val="-1"/>
          <w:sz w:val="24"/>
          <w:szCs w:val="24"/>
          <w:lang w:val="uk-UA" w:eastAsia="ru-RU"/>
        </w:rPr>
        <w:t>»</w:t>
      </w:r>
    </w:p>
    <w:p w:rsidR="00AD2B80" w:rsidRPr="00D85DC4" w:rsidRDefault="00AD2B80" w:rsidP="00AD2B80">
      <w:pPr>
        <w:shd w:val="clear" w:color="auto" w:fill="FFFFFF"/>
        <w:spacing w:before="14" w:after="0" w:line="240" w:lineRule="auto"/>
        <w:jc w:val="center"/>
        <w:rPr>
          <w:rFonts w:ascii="Times New Roman" w:eastAsia="Times New Roman" w:hAnsi="Times New Roman" w:cs="Times New Roman"/>
          <w:spacing w:val="-3"/>
          <w:lang w:val="uk-UA" w:eastAsia="ru-RU"/>
        </w:rPr>
      </w:pPr>
      <w:r w:rsidRPr="00D85DC4">
        <w:rPr>
          <w:rFonts w:ascii="Times New Roman" w:eastAsia="Times New Roman" w:hAnsi="Times New Roman" w:cs="Times New Roman"/>
          <w:b/>
          <w:spacing w:val="2"/>
          <w:lang w:val="uk-UA" w:eastAsia="ru-RU"/>
        </w:rPr>
        <w:t>Разом:</w:t>
      </w:r>
      <w:r w:rsidRPr="00D85DC4">
        <w:rPr>
          <w:rFonts w:ascii="Times New Roman" w:eastAsia="Times New Roman" w:hAnsi="Times New Roman" w:cs="Times New Roman"/>
          <w:spacing w:val="-1"/>
          <w:w w:val="106"/>
          <w:lang w:val="uk-UA" w:eastAsia="ru-RU"/>
        </w:rPr>
        <w:t xml:space="preserve"> </w:t>
      </w:r>
      <w:r w:rsidR="00BC716A" w:rsidRPr="00D85DC4">
        <w:rPr>
          <w:rFonts w:ascii="Times New Roman" w:eastAsia="Times New Roman" w:hAnsi="Times New Roman" w:cs="Times New Roman"/>
          <w:spacing w:val="-1"/>
          <w:w w:val="106"/>
          <w:lang w:val="uk-UA" w:eastAsia="ru-RU"/>
        </w:rPr>
        <w:t>12</w:t>
      </w:r>
      <w:r w:rsidRPr="00D85DC4">
        <w:rPr>
          <w:rFonts w:ascii="Times New Roman" w:eastAsia="Times New Roman" w:hAnsi="Times New Roman" w:cs="Times New Roman"/>
          <w:spacing w:val="-1"/>
          <w:w w:val="106"/>
          <w:lang w:val="uk-UA" w:eastAsia="ru-RU"/>
        </w:rPr>
        <w:t xml:space="preserve">0 год., </w:t>
      </w:r>
      <w:r w:rsidR="00BC716A" w:rsidRPr="00D85DC4">
        <w:rPr>
          <w:rFonts w:ascii="Times New Roman" w:eastAsia="Times New Roman" w:hAnsi="Times New Roman" w:cs="Times New Roman"/>
          <w:spacing w:val="-1"/>
          <w:w w:val="106"/>
          <w:lang w:val="uk-UA" w:eastAsia="ru-RU"/>
        </w:rPr>
        <w:t>з них 26 год. – лекції, 28</w:t>
      </w:r>
      <w:r w:rsidRPr="00D85DC4">
        <w:rPr>
          <w:rFonts w:ascii="Times New Roman" w:eastAsia="Times New Roman" w:hAnsi="Times New Roman" w:cs="Times New Roman"/>
          <w:spacing w:val="-1"/>
          <w:w w:val="106"/>
          <w:lang w:val="uk-UA" w:eastAsia="ru-RU"/>
        </w:rPr>
        <w:t xml:space="preserve"> год. – семінарські заняття, із них </w:t>
      </w:r>
      <w:r w:rsidRPr="00D85DC4">
        <w:rPr>
          <w:rFonts w:ascii="Times New Roman" w:eastAsia="Times New Roman" w:hAnsi="Times New Roman" w:cs="Times New Roman"/>
          <w:lang w:val="uk-UA" w:eastAsia="ru-RU"/>
        </w:rPr>
        <w:t xml:space="preserve">модульний контроль – 2 </w:t>
      </w:r>
      <w:r w:rsidR="00E2738C" w:rsidRPr="00D85DC4">
        <w:rPr>
          <w:rFonts w:ascii="Times New Roman" w:eastAsia="Times New Roman" w:hAnsi="Times New Roman" w:cs="Times New Roman"/>
          <w:lang w:val="uk-UA" w:eastAsia="ru-RU"/>
        </w:rPr>
        <w:t>год</w:t>
      </w:r>
      <w:r w:rsidR="00E2738C">
        <w:rPr>
          <w:rFonts w:ascii="Times New Roman" w:eastAsia="Times New Roman" w:hAnsi="Times New Roman" w:cs="Times New Roman"/>
          <w:lang w:val="uk-UA" w:eastAsia="ru-RU"/>
        </w:rPr>
        <w:t>.</w:t>
      </w:r>
      <w:r w:rsidRPr="00D85DC4">
        <w:rPr>
          <w:rFonts w:ascii="Times New Roman" w:eastAsia="Times New Roman" w:hAnsi="Times New Roman" w:cs="Times New Roman"/>
          <w:lang w:val="uk-UA" w:eastAsia="ru-RU"/>
        </w:rPr>
        <w:t xml:space="preserve">, </w:t>
      </w:r>
      <w:r w:rsidRPr="00D85DC4">
        <w:rPr>
          <w:rFonts w:ascii="Times New Roman" w:eastAsia="Times New Roman" w:hAnsi="Times New Roman" w:cs="Times New Roman"/>
          <w:spacing w:val="-1"/>
          <w:w w:val="106"/>
          <w:lang w:val="uk-UA" w:eastAsia="ru-RU"/>
        </w:rPr>
        <w:t xml:space="preserve">0 год. – лабораторна робота; </w:t>
      </w:r>
      <w:r w:rsidR="00BC716A" w:rsidRPr="00D85DC4">
        <w:rPr>
          <w:rFonts w:ascii="Times New Roman" w:eastAsia="Times New Roman" w:hAnsi="Times New Roman" w:cs="Times New Roman"/>
          <w:spacing w:val="-3"/>
          <w:lang w:val="uk-UA" w:eastAsia="ru-RU"/>
        </w:rPr>
        <w:t>самостійна робота – 66 год.</w:t>
      </w:r>
      <w:r w:rsidRPr="00D85DC4">
        <w:rPr>
          <w:rFonts w:ascii="Times New Roman" w:eastAsia="Times New Roman" w:hAnsi="Times New Roman" w:cs="Times New Roman"/>
          <w:spacing w:val="-3"/>
          <w:lang w:val="uk-UA" w:eastAsia="ru-RU"/>
        </w:rPr>
        <w:t xml:space="preserve"> </w:t>
      </w:r>
    </w:p>
    <w:tbl>
      <w:tblPr>
        <w:tblStyle w:val="af1"/>
        <w:tblW w:w="14850" w:type="dxa"/>
        <w:jc w:val="center"/>
        <w:tblLook w:val="04A0" w:firstRow="1" w:lastRow="0" w:firstColumn="1" w:lastColumn="0" w:noHBand="0" w:noVBand="1"/>
      </w:tblPr>
      <w:tblGrid>
        <w:gridCol w:w="1321"/>
        <w:gridCol w:w="1098"/>
        <w:gridCol w:w="1034"/>
        <w:gridCol w:w="1035"/>
        <w:gridCol w:w="1036"/>
        <w:gridCol w:w="1036"/>
        <w:gridCol w:w="1036"/>
        <w:gridCol w:w="1035"/>
        <w:gridCol w:w="1036"/>
        <w:gridCol w:w="1036"/>
        <w:gridCol w:w="1067"/>
        <w:gridCol w:w="1004"/>
        <w:gridCol w:w="1036"/>
        <w:gridCol w:w="1040"/>
      </w:tblGrid>
      <w:tr w:rsidR="00BC716A" w:rsidRPr="00D85DC4" w:rsidTr="00370E65">
        <w:trPr>
          <w:jc w:val="center"/>
        </w:trPr>
        <w:tc>
          <w:tcPr>
            <w:tcW w:w="1321" w:type="dxa"/>
          </w:tcPr>
          <w:p w:rsidR="00BC716A" w:rsidRPr="00D85DC4" w:rsidRDefault="00BC716A" w:rsidP="00AD2B80">
            <w:pPr>
              <w:spacing w:before="14"/>
              <w:jc w:val="center"/>
              <w:rPr>
                <w:spacing w:val="-3"/>
                <w:lang w:val="uk-UA"/>
              </w:rPr>
            </w:pPr>
            <w:r w:rsidRPr="00D85DC4">
              <w:rPr>
                <w:spacing w:val="-3"/>
                <w:lang w:val="uk-UA"/>
              </w:rPr>
              <w:t xml:space="preserve">Кількість балів за семестр </w:t>
            </w:r>
          </w:p>
        </w:tc>
        <w:tc>
          <w:tcPr>
            <w:tcW w:w="13529" w:type="dxa"/>
            <w:gridSpan w:val="13"/>
          </w:tcPr>
          <w:p w:rsidR="00BC716A" w:rsidRPr="00D85DC4" w:rsidRDefault="00BC716A" w:rsidP="00CA65B4">
            <w:pPr>
              <w:spacing w:before="14"/>
              <w:jc w:val="center"/>
              <w:rPr>
                <w:spacing w:val="-3"/>
                <w:lang w:val="uk-UA"/>
              </w:rPr>
            </w:pPr>
            <w:r w:rsidRPr="00D85DC4">
              <w:rPr>
                <w:spacing w:val="-3"/>
                <w:lang w:val="uk-UA"/>
              </w:rPr>
              <w:t>1</w:t>
            </w:r>
            <w:r w:rsidR="00CA65B4">
              <w:rPr>
                <w:spacing w:val="-3"/>
                <w:lang w:val="uk-UA"/>
              </w:rPr>
              <w:t>5</w:t>
            </w:r>
            <w:bookmarkStart w:id="0" w:name="_GoBack"/>
            <w:bookmarkEnd w:id="0"/>
            <w:r w:rsidRPr="00D85DC4">
              <w:rPr>
                <w:spacing w:val="-3"/>
                <w:lang w:val="uk-UA"/>
              </w:rPr>
              <w:t>6 балів</w:t>
            </w:r>
          </w:p>
        </w:tc>
      </w:tr>
      <w:tr w:rsidR="00236F26" w:rsidRPr="00D85DC4" w:rsidTr="00370E65">
        <w:trPr>
          <w:jc w:val="center"/>
        </w:trPr>
        <w:tc>
          <w:tcPr>
            <w:tcW w:w="1321" w:type="dxa"/>
          </w:tcPr>
          <w:p w:rsidR="00236F26" w:rsidRPr="00D85DC4" w:rsidRDefault="00236F26" w:rsidP="00AD2B80">
            <w:pPr>
              <w:spacing w:before="14"/>
              <w:jc w:val="center"/>
              <w:rPr>
                <w:spacing w:val="-3"/>
                <w:lang w:val="uk-UA"/>
              </w:rPr>
            </w:pPr>
            <w:r w:rsidRPr="00D85DC4">
              <w:rPr>
                <w:spacing w:val="-3"/>
                <w:lang w:val="uk-UA"/>
              </w:rPr>
              <w:t xml:space="preserve">Модуль </w:t>
            </w:r>
          </w:p>
        </w:tc>
        <w:tc>
          <w:tcPr>
            <w:tcW w:w="9382" w:type="dxa"/>
            <w:gridSpan w:val="9"/>
          </w:tcPr>
          <w:p w:rsidR="00236F26" w:rsidRPr="00D85DC4" w:rsidRDefault="00236F26" w:rsidP="00AD2B80">
            <w:pPr>
              <w:spacing w:before="14"/>
              <w:jc w:val="center"/>
              <w:rPr>
                <w:spacing w:val="-3"/>
                <w:lang w:val="uk-UA"/>
              </w:rPr>
            </w:pPr>
            <w:r>
              <w:rPr>
                <w:spacing w:val="-3"/>
                <w:lang w:val="uk-UA"/>
              </w:rPr>
              <w:t xml:space="preserve">Змістовний модуль 1 </w:t>
            </w:r>
          </w:p>
        </w:tc>
        <w:tc>
          <w:tcPr>
            <w:tcW w:w="4147" w:type="dxa"/>
            <w:gridSpan w:val="4"/>
          </w:tcPr>
          <w:p w:rsidR="00236F26" w:rsidRPr="00D85DC4" w:rsidRDefault="000C59EB" w:rsidP="00AD2B80">
            <w:pPr>
              <w:spacing w:before="14"/>
              <w:jc w:val="center"/>
              <w:rPr>
                <w:spacing w:val="-3"/>
                <w:lang w:val="uk-UA"/>
              </w:rPr>
            </w:pPr>
            <w:r>
              <w:rPr>
                <w:spacing w:val="-3"/>
                <w:lang w:val="uk-UA"/>
              </w:rPr>
              <w:t>Змістовний модуль 2</w:t>
            </w:r>
          </w:p>
        </w:tc>
      </w:tr>
      <w:tr w:rsidR="00370E65" w:rsidRPr="00D85DC4" w:rsidTr="00370E65">
        <w:trPr>
          <w:jc w:val="center"/>
        </w:trPr>
        <w:tc>
          <w:tcPr>
            <w:tcW w:w="1321" w:type="dxa"/>
          </w:tcPr>
          <w:p w:rsidR="000C59EB" w:rsidRPr="00D85DC4" w:rsidRDefault="000C59EB" w:rsidP="000C59EB">
            <w:pPr>
              <w:spacing w:before="14"/>
              <w:jc w:val="center"/>
              <w:rPr>
                <w:spacing w:val="-3"/>
                <w:lang w:val="uk-UA"/>
              </w:rPr>
            </w:pPr>
            <w:r w:rsidRPr="00D85DC4">
              <w:rPr>
                <w:spacing w:val="-3"/>
                <w:lang w:val="uk-UA"/>
              </w:rPr>
              <w:t xml:space="preserve">Лекції </w:t>
            </w:r>
          </w:p>
        </w:tc>
        <w:tc>
          <w:tcPr>
            <w:tcW w:w="1098" w:type="dxa"/>
          </w:tcPr>
          <w:p w:rsidR="000C59EB" w:rsidRPr="00D85DC4" w:rsidRDefault="000C59EB" w:rsidP="00AD2B80">
            <w:pPr>
              <w:spacing w:before="14"/>
              <w:jc w:val="center"/>
              <w:rPr>
                <w:spacing w:val="-3"/>
                <w:lang w:val="uk-UA"/>
              </w:rPr>
            </w:pPr>
            <w:r>
              <w:rPr>
                <w:spacing w:val="-3"/>
                <w:lang w:val="uk-UA"/>
              </w:rPr>
              <w:t>1 (1 б.)</w:t>
            </w:r>
          </w:p>
        </w:tc>
        <w:tc>
          <w:tcPr>
            <w:tcW w:w="1034" w:type="dxa"/>
          </w:tcPr>
          <w:p w:rsidR="000C59EB" w:rsidRDefault="000C59EB">
            <w:r>
              <w:rPr>
                <w:spacing w:val="-3"/>
                <w:lang w:val="uk-UA"/>
              </w:rPr>
              <w:t>2</w:t>
            </w:r>
            <w:r w:rsidRPr="00397A45">
              <w:rPr>
                <w:spacing w:val="-3"/>
                <w:lang w:val="uk-UA"/>
              </w:rPr>
              <w:t xml:space="preserve"> (1 б.)</w:t>
            </w:r>
          </w:p>
        </w:tc>
        <w:tc>
          <w:tcPr>
            <w:tcW w:w="1035" w:type="dxa"/>
          </w:tcPr>
          <w:p w:rsidR="000C59EB" w:rsidRDefault="000C59EB">
            <w:r>
              <w:rPr>
                <w:spacing w:val="-3"/>
                <w:lang w:val="uk-UA"/>
              </w:rPr>
              <w:t>3</w:t>
            </w:r>
            <w:r w:rsidRPr="00397A45">
              <w:rPr>
                <w:spacing w:val="-3"/>
                <w:lang w:val="uk-UA"/>
              </w:rPr>
              <w:t xml:space="preserve"> (1 б.)</w:t>
            </w:r>
          </w:p>
        </w:tc>
        <w:tc>
          <w:tcPr>
            <w:tcW w:w="1036" w:type="dxa"/>
          </w:tcPr>
          <w:p w:rsidR="000C59EB" w:rsidRDefault="000C59EB">
            <w:r>
              <w:rPr>
                <w:spacing w:val="-3"/>
                <w:lang w:val="uk-UA"/>
              </w:rPr>
              <w:t>4</w:t>
            </w:r>
            <w:r w:rsidRPr="00397A45">
              <w:rPr>
                <w:spacing w:val="-3"/>
                <w:lang w:val="uk-UA"/>
              </w:rPr>
              <w:t xml:space="preserve"> (1 б.)</w:t>
            </w:r>
          </w:p>
        </w:tc>
        <w:tc>
          <w:tcPr>
            <w:tcW w:w="1036" w:type="dxa"/>
          </w:tcPr>
          <w:p w:rsidR="000C59EB" w:rsidRDefault="000C59EB">
            <w:r>
              <w:rPr>
                <w:spacing w:val="-3"/>
                <w:lang w:val="uk-UA"/>
              </w:rPr>
              <w:t>5</w:t>
            </w:r>
            <w:r w:rsidRPr="00397A45">
              <w:rPr>
                <w:spacing w:val="-3"/>
                <w:lang w:val="uk-UA"/>
              </w:rPr>
              <w:t xml:space="preserve"> (1 б.)</w:t>
            </w:r>
          </w:p>
        </w:tc>
        <w:tc>
          <w:tcPr>
            <w:tcW w:w="1036" w:type="dxa"/>
          </w:tcPr>
          <w:p w:rsidR="000C59EB" w:rsidRDefault="000C59EB">
            <w:r>
              <w:rPr>
                <w:spacing w:val="-3"/>
                <w:lang w:val="uk-UA"/>
              </w:rPr>
              <w:t>6</w:t>
            </w:r>
            <w:r w:rsidRPr="00397A45">
              <w:rPr>
                <w:spacing w:val="-3"/>
                <w:lang w:val="uk-UA"/>
              </w:rPr>
              <w:t xml:space="preserve"> (1 б.)</w:t>
            </w:r>
          </w:p>
        </w:tc>
        <w:tc>
          <w:tcPr>
            <w:tcW w:w="1035" w:type="dxa"/>
          </w:tcPr>
          <w:p w:rsidR="000C59EB" w:rsidRDefault="000C59EB">
            <w:r>
              <w:rPr>
                <w:spacing w:val="-3"/>
                <w:lang w:val="uk-UA"/>
              </w:rPr>
              <w:t>7</w:t>
            </w:r>
            <w:r w:rsidRPr="00397A45">
              <w:rPr>
                <w:spacing w:val="-3"/>
                <w:lang w:val="uk-UA"/>
              </w:rPr>
              <w:t xml:space="preserve"> (1 б.)</w:t>
            </w:r>
          </w:p>
        </w:tc>
        <w:tc>
          <w:tcPr>
            <w:tcW w:w="1036" w:type="dxa"/>
          </w:tcPr>
          <w:p w:rsidR="000C59EB" w:rsidRDefault="000C59EB">
            <w:r>
              <w:rPr>
                <w:spacing w:val="-3"/>
                <w:lang w:val="uk-UA"/>
              </w:rPr>
              <w:t>8</w:t>
            </w:r>
            <w:r w:rsidRPr="00397A45">
              <w:rPr>
                <w:spacing w:val="-3"/>
                <w:lang w:val="uk-UA"/>
              </w:rPr>
              <w:t xml:space="preserve"> (1 б.)</w:t>
            </w:r>
          </w:p>
        </w:tc>
        <w:tc>
          <w:tcPr>
            <w:tcW w:w="1036" w:type="dxa"/>
          </w:tcPr>
          <w:p w:rsidR="000C59EB" w:rsidRDefault="000C59EB">
            <w:r>
              <w:rPr>
                <w:spacing w:val="-3"/>
                <w:lang w:val="uk-UA"/>
              </w:rPr>
              <w:t>9</w:t>
            </w:r>
            <w:r w:rsidRPr="00397A45">
              <w:rPr>
                <w:spacing w:val="-3"/>
                <w:lang w:val="uk-UA"/>
              </w:rPr>
              <w:t xml:space="preserve"> (1 б.)</w:t>
            </w:r>
          </w:p>
        </w:tc>
        <w:tc>
          <w:tcPr>
            <w:tcW w:w="1067" w:type="dxa"/>
          </w:tcPr>
          <w:p w:rsidR="000C59EB" w:rsidRDefault="000C59EB">
            <w:r>
              <w:rPr>
                <w:spacing w:val="-3"/>
                <w:lang w:val="uk-UA"/>
              </w:rPr>
              <w:t>10</w:t>
            </w:r>
            <w:r w:rsidRPr="00397A45">
              <w:rPr>
                <w:spacing w:val="-3"/>
                <w:lang w:val="uk-UA"/>
              </w:rPr>
              <w:t xml:space="preserve"> (1 б.)</w:t>
            </w:r>
          </w:p>
        </w:tc>
        <w:tc>
          <w:tcPr>
            <w:tcW w:w="1004" w:type="dxa"/>
          </w:tcPr>
          <w:p w:rsidR="000C59EB" w:rsidRDefault="000C59EB">
            <w:r w:rsidRPr="00397A45">
              <w:rPr>
                <w:spacing w:val="-3"/>
                <w:lang w:val="uk-UA"/>
              </w:rPr>
              <w:t>1</w:t>
            </w:r>
            <w:r>
              <w:rPr>
                <w:spacing w:val="-3"/>
                <w:lang w:val="uk-UA"/>
              </w:rPr>
              <w:t>1</w:t>
            </w:r>
            <w:r w:rsidRPr="00397A45">
              <w:rPr>
                <w:spacing w:val="-3"/>
                <w:lang w:val="uk-UA"/>
              </w:rPr>
              <w:t xml:space="preserve"> (1 б.)</w:t>
            </w:r>
          </w:p>
        </w:tc>
        <w:tc>
          <w:tcPr>
            <w:tcW w:w="1036" w:type="dxa"/>
          </w:tcPr>
          <w:p w:rsidR="000C59EB" w:rsidRDefault="000C59EB">
            <w:r w:rsidRPr="00397A45">
              <w:rPr>
                <w:spacing w:val="-3"/>
                <w:lang w:val="uk-UA"/>
              </w:rPr>
              <w:t>1</w:t>
            </w:r>
            <w:r>
              <w:rPr>
                <w:spacing w:val="-3"/>
                <w:lang w:val="uk-UA"/>
              </w:rPr>
              <w:t>2</w:t>
            </w:r>
            <w:r w:rsidRPr="00397A45">
              <w:rPr>
                <w:spacing w:val="-3"/>
                <w:lang w:val="uk-UA"/>
              </w:rPr>
              <w:t xml:space="preserve"> (1 б.)</w:t>
            </w:r>
          </w:p>
        </w:tc>
        <w:tc>
          <w:tcPr>
            <w:tcW w:w="1040" w:type="dxa"/>
          </w:tcPr>
          <w:p w:rsidR="000C59EB" w:rsidRDefault="000C59EB">
            <w:r w:rsidRPr="00397A45">
              <w:rPr>
                <w:spacing w:val="-3"/>
                <w:lang w:val="uk-UA"/>
              </w:rPr>
              <w:t>1</w:t>
            </w:r>
            <w:r>
              <w:rPr>
                <w:spacing w:val="-3"/>
                <w:lang w:val="uk-UA"/>
              </w:rPr>
              <w:t>3</w:t>
            </w:r>
            <w:r w:rsidRPr="00397A45">
              <w:rPr>
                <w:spacing w:val="-3"/>
                <w:lang w:val="uk-UA"/>
              </w:rPr>
              <w:t xml:space="preserve"> (1 б.)</w:t>
            </w:r>
          </w:p>
        </w:tc>
      </w:tr>
      <w:tr w:rsidR="00236F26" w:rsidRPr="00D85DC4" w:rsidTr="00370E65">
        <w:trPr>
          <w:jc w:val="center"/>
        </w:trPr>
        <w:tc>
          <w:tcPr>
            <w:tcW w:w="1321" w:type="dxa"/>
          </w:tcPr>
          <w:p w:rsidR="00236F26" w:rsidRPr="00D85DC4" w:rsidRDefault="000C59EB" w:rsidP="00AD2B80">
            <w:pPr>
              <w:spacing w:before="14"/>
              <w:jc w:val="center"/>
              <w:rPr>
                <w:spacing w:val="-3"/>
                <w:lang w:val="uk-UA"/>
              </w:rPr>
            </w:pPr>
            <w:r w:rsidRPr="00D85DC4">
              <w:rPr>
                <w:spacing w:val="-3"/>
                <w:lang w:val="uk-UA"/>
              </w:rPr>
              <w:t>Назва модуля</w:t>
            </w:r>
          </w:p>
        </w:tc>
        <w:tc>
          <w:tcPr>
            <w:tcW w:w="9382" w:type="dxa"/>
            <w:gridSpan w:val="9"/>
          </w:tcPr>
          <w:p w:rsidR="00236F26" w:rsidRPr="00D85DC4" w:rsidRDefault="000C59EB" w:rsidP="00AD2B80">
            <w:pPr>
              <w:spacing w:before="14"/>
              <w:jc w:val="center"/>
              <w:rPr>
                <w:spacing w:val="-3"/>
                <w:lang w:val="uk-UA"/>
              </w:rPr>
            </w:pPr>
            <w:r w:rsidRPr="00D85DC4">
              <w:rPr>
                <w:sz w:val="24"/>
                <w:szCs w:val="24"/>
                <w:lang w:val="uk-UA"/>
              </w:rPr>
              <w:t>Основні етапи історичного розвитку України</w:t>
            </w:r>
          </w:p>
        </w:tc>
        <w:tc>
          <w:tcPr>
            <w:tcW w:w="4147" w:type="dxa"/>
            <w:gridSpan w:val="4"/>
          </w:tcPr>
          <w:p w:rsidR="00236F26" w:rsidRPr="00D85DC4" w:rsidRDefault="000C59EB" w:rsidP="00AD2B80">
            <w:pPr>
              <w:spacing w:before="14"/>
              <w:jc w:val="center"/>
              <w:rPr>
                <w:spacing w:val="-3"/>
                <w:lang w:val="uk-UA"/>
              </w:rPr>
            </w:pPr>
            <w:r w:rsidRPr="000C59EB">
              <w:rPr>
                <w:spacing w:val="-3"/>
                <w:lang w:val="uk-UA"/>
              </w:rPr>
              <w:t>Історія української культури</w:t>
            </w:r>
          </w:p>
        </w:tc>
      </w:tr>
      <w:tr w:rsidR="00370E65" w:rsidRPr="00D85DC4" w:rsidTr="00370E65">
        <w:trPr>
          <w:cantSplit/>
          <w:trHeight w:val="3004"/>
          <w:jc w:val="center"/>
        </w:trPr>
        <w:tc>
          <w:tcPr>
            <w:tcW w:w="1321" w:type="dxa"/>
          </w:tcPr>
          <w:p w:rsidR="00BC716A" w:rsidRPr="00236F26" w:rsidRDefault="00FE3CA0" w:rsidP="00AD2B80">
            <w:pPr>
              <w:spacing w:before="14"/>
              <w:jc w:val="center"/>
              <w:rPr>
                <w:spacing w:val="-3"/>
                <w:lang w:val="uk-UA"/>
              </w:rPr>
            </w:pPr>
            <w:r>
              <w:rPr>
                <w:spacing w:val="-3"/>
                <w:lang w:val="uk-UA"/>
              </w:rPr>
              <w:t>Теми лекцій</w:t>
            </w:r>
          </w:p>
        </w:tc>
        <w:tc>
          <w:tcPr>
            <w:tcW w:w="1098" w:type="dxa"/>
            <w:textDirection w:val="btLr"/>
          </w:tcPr>
          <w:p w:rsidR="00BC716A" w:rsidRPr="00D85DC4" w:rsidRDefault="00BC716A" w:rsidP="003649CA">
            <w:pPr>
              <w:spacing w:before="14"/>
              <w:ind w:left="113" w:right="113"/>
              <w:jc w:val="center"/>
              <w:rPr>
                <w:spacing w:val="-3"/>
                <w:sz w:val="16"/>
                <w:szCs w:val="16"/>
                <w:lang w:val="uk-UA"/>
              </w:rPr>
            </w:pPr>
            <w:r w:rsidRPr="00D85DC4">
              <w:rPr>
                <w:sz w:val="16"/>
                <w:szCs w:val="16"/>
                <w:lang w:val="uk-UA"/>
              </w:rPr>
              <w:t>Давня доба історії України. Східні слов’яни.</w:t>
            </w:r>
          </w:p>
        </w:tc>
        <w:tc>
          <w:tcPr>
            <w:tcW w:w="1034" w:type="dxa"/>
            <w:textDirection w:val="btLr"/>
          </w:tcPr>
          <w:p w:rsidR="00BC716A" w:rsidRPr="00D85DC4" w:rsidRDefault="00BC716A" w:rsidP="003649CA">
            <w:pPr>
              <w:spacing w:before="14"/>
              <w:ind w:left="113" w:right="113"/>
              <w:jc w:val="center"/>
              <w:rPr>
                <w:spacing w:val="-3"/>
                <w:sz w:val="16"/>
                <w:szCs w:val="16"/>
                <w:lang w:val="uk-UA"/>
              </w:rPr>
            </w:pPr>
            <w:r w:rsidRPr="00D85DC4">
              <w:rPr>
                <w:sz w:val="16"/>
                <w:szCs w:val="16"/>
                <w:lang w:val="uk-UA"/>
              </w:rPr>
              <w:t xml:space="preserve">Київська Русь (кін. ІХ ‒ поч. ХІІІ ст.). Галицько-Волинське князівство. Українські землі під владою Литви і Польщі </w:t>
            </w:r>
            <w:r w:rsidRPr="00D85DC4">
              <w:rPr>
                <w:snapToGrid w:val="0"/>
                <w:sz w:val="16"/>
                <w:szCs w:val="16"/>
                <w:lang w:val="uk-UA"/>
              </w:rPr>
              <w:t>(ХІV – перша половина ХVІІ ст. ).</w:t>
            </w:r>
          </w:p>
        </w:tc>
        <w:tc>
          <w:tcPr>
            <w:tcW w:w="1035" w:type="dxa"/>
            <w:textDirection w:val="btLr"/>
          </w:tcPr>
          <w:p w:rsidR="00BC716A" w:rsidRPr="00D85DC4" w:rsidRDefault="00BC716A" w:rsidP="003649CA">
            <w:pPr>
              <w:spacing w:before="14"/>
              <w:ind w:left="113" w:right="113"/>
              <w:jc w:val="center"/>
              <w:rPr>
                <w:spacing w:val="-3"/>
                <w:sz w:val="16"/>
                <w:szCs w:val="16"/>
                <w:lang w:val="uk-UA"/>
              </w:rPr>
            </w:pPr>
            <w:r w:rsidRPr="00D85DC4">
              <w:rPr>
                <w:sz w:val="16"/>
                <w:szCs w:val="16"/>
                <w:lang w:val="uk-UA"/>
              </w:rPr>
              <w:t>Українське козацтво. Українська національна революція середини ХVІІ ст.</w:t>
            </w:r>
          </w:p>
        </w:tc>
        <w:tc>
          <w:tcPr>
            <w:tcW w:w="1036" w:type="dxa"/>
            <w:textDirection w:val="btLr"/>
          </w:tcPr>
          <w:p w:rsidR="00BC716A" w:rsidRPr="00D85DC4" w:rsidRDefault="00BC716A" w:rsidP="003649CA">
            <w:pPr>
              <w:spacing w:before="14"/>
              <w:ind w:left="113" w:right="113"/>
              <w:jc w:val="center"/>
              <w:rPr>
                <w:spacing w:val="-3"/>
                <w:sz w:val="16"/>
                <w:szCs w:val="16"/>
                <w:lang w:val="uk-UA"/>
              </w:rPr>
            </w:pPr>
            <w:r w:rsidRPr="00D85DC4">
              <w:rPr>
                <w:sz w:val="16"/>
                <w:szCs w:val="16"/>
                <w:lang w:val="uk-UA"/>
              </w:rPr>
              <w:t>Українська гетьманська держава, Правобережна Україна, Запорозька Січ в кінці ХVІІ ‒ у ХVІІІ ст.</w:t>
            </w:r>
          </w:p>
        </w:tc>
        <w:tc>
          <w:tcPr>
            <w:tcW w:w="1036" w:type="dxa"/>
            <w:textDirection w:val="btLr"/>
          </w:tcPr>
          <w:p w:rsidR="00BC716A" w:rsidRPr="00D85DC4" w:rsidRDefault="00BC716A" w:rsidP="003649CA">
            <w:pPr>
              <w:spacing w:before="14"/>
              <w:ind w:left="113" w:right="113"/>
              <w:jc w:val="center"/>
              <w:rPr>
                <w:spacing w:val="-3"/>
                <w:sz w:val="16"/>
                <w:szCs w:val="16"/>
                <w:lang w:val="uk-UA"/>
              </w:rPr>
            </w:pPr>
            <w:r w:rsidRPr="00D85DC4">
              <w:rPr>
                <w:sz w:val="16"/>
                <w:szCs w:val="16"/>
                <w:lang w:val="uk-UA"/>
              </w:rPr>
              <w:t>Українські землі у складі Російської та Австрійської імперій наприкінці ХVІІІ – у першій половині ХІХ ст. Україна в другій пол. ХІХ ст.</w:t>
            </w:r>
          </w:p>
        </w:tc>
        <w:tc>
          <w:tcPr>
            <w:tcW w:w="1036" w:type="dxa"/>
            <w:textDirection w:val="btLr"/>
          </w:tcPr>
          <w:p w:rsidR="00BC716A" w:rsidRPr="00D85DC4" w:rsidRDefault="003649CA" w:rsidP="003649CA">
            <w:pPr>
              <w:spacing w:before="14"/>
              <w:ind w:left="113" w:right="113"/>
              <w:jc w:val="center"/>
              <w:rPr>
                <w:spacing w:val="-3"/>
                <w:sz w:val="16"/>
                <w:szCs w:val="16"/>
                <w:lang w:val="uk-UA"/>
              </w:rPr>
            </w:pPr>
            <w:r w:rsidRPr="00D85DC4">
              <w:rPr>
                <w:sz w:val="16"/>
                <w:szCs w:val="16"/>
                <w:lang w:val="uk-UA"/>
              </w:rPr>
              <w:t>Україна на початку ХХ ст. Національно-демократична революція 1917-1920 рр.</w:t>
            </w:r>
          </w:p>
        </w:tc>
        <w:tc>
          <w:tcPr>
            <w:tcW w:w="1035" w:type="dxa"/>
            <w:textDirection w:val="btLr"/>
          </w:tcPr>
          <w:p w:rsidR="00BC716A" w:rsidRPr="00D85DC4" w:rsidRDefault="009E3796" w:rsidP="009E3796">
            <w:pPr>
              <w:spacing w:before="14"/>
              <w:ind w:left="113" w:right="113"/>
              <w:jc w:val="center"/>
              <w:rPr>
                <w:spacing w:val="-3"/>
                <w:sz w:val="16"/>
                <w:szCs w:val="16"/>
                <w:lang w:val="uk-UA"/>
              </w:rPr>
            </w:pPr>
            <w:r w:rsidRPr="00D85DC4">
              <w:rPr>
                <w:sz w:val="16"/>
                <w:szCs w:val="16"/>
                <w:lang w:val="uk-UA"/>
              </w:rPr>
              <w:t>Радянська Україна та західноукраїнські землі у 20-30-ті рр. ХХ ст.</w:t>
            </w:r>
          </w:p>
        </w:tc>
        <w:tc>
          <w:tcPr>
            <w:tcW w:w="1036" w:type="dxa"/>
            <w:textDirection w:val="btLr"/>
          </w:tcPr>
          <w:p w:rsidR="00BC716A" w:rsidRPr="00D85DC4" w:rsidRDefault="009E3796" w:rsidP="009E3796">
            <w:pPr>
              <w:spacing w:before="14"/>
              <w:ind w:left="113" w:right="113"/>
              <w:jc w:val="center"/>
              <w:rPr>
                <w:spacing w:val="-3"/>
                <w:sz w:val="16"/>
                <w:szCs w:val="16"/>
                <w:lang w:val="uk-UA"/>
              </w:rPr>
            </w:pPr>
            <w:r w:rsidRPr="00D85DC4">
              <w:rPr>
                <w:sz w:val="16"/>
                <w:szCs w:val="16"/>
                <w:lang w:val="uk-UA"/>
              </w:rPr>
              <w:t>Україна в Другій світовій війні (1939-1945 рр.) та післявоєнний період (1945-1954 рр.).</w:t>
            </w:r>
          </w:p>
        </w:tc>
        <w:tc>
          <w:tcPr>
            <w:tcW w:w="1036" w:type="dxa"/>
            <w:textDirection w:val="btLr"/>
          </w:tcPr>
          <w:p w:rsidR="00BC716A" w:rsidRPr="00D85DC4" w:rsidRDefault="009E3796" w:rsidP="009E3796">
            <w:pPr>
              <w:spacing w:before="14"/>
              <w:ind w:left="113" w:right="113"/>
              <w:jc w:val="center"/>
              <w:rPr>
                <w:spacing w:val="-3"/>
                <w:sz w:val="16"/>
                <w:szCs w:val="16"/>
                <w:lang w:val="uk-UA"/>
              </w:rPr>
            </w:pPr>
            <w:r w:rsidRPr="00D85DC4">
              <w:rPr>
                <w:sz w:val="16"/>
                <w:szCs w:val="16"/>
                <w:lang w:val="uk-UA"/>
              </w:rPr>
              <w:t>Українська РСР у 1954-1991 рр. Україна у 1991-2019 рр.</w:t>
            </w:r>
          </w:p>
        </w:tc>
        <w:tc>
          <w:tcPr>
            <w:tcW w:w="1067" w:type="dxa"/>
            <w:textDirection w:val="btLr"/>
          </w:tcPr>
          <w:p w:rsidR="00BC716A" w:rsidRPr="00D85DC4" w:rsidRDefault="009E3796" w:rsidP="009E3796">
            <w:pPr>
              <w:spacing w:before="14"/>
              <w:ind w:left="113" w:right="113"/>
              <w:jc w:val="center"/>
              <w:rPr>
                <w:spacing w:val="-3"/>
                <w:sz w:val="16"/>
                <w:szCs w:val="16"/>
                <w:lang w:val="uk-UA"/>
              </w:rPr>
            </w:pPr>
            <w:r w:rsidRPr="00D85DC4">
              <w:rPr>
                <w:bCs/>
                <w:sz w:val="16"/>
                <w:szCs w:val="16"/>
                <w:lang w:val="uk-UA"/>
              </w:rPr>
              <w:t>Культура Київської Русі. Українська культура в другій половині ХІV – першій половині ХVІІ ст.</w:t>
            </w:r>
          </w:p>
        </w:tc>
        <w:tc>
          <w:tcPr>
            <w:tcW w:w="1004" w:type="dxa"/>
            <w:textDirection w:val="btLr"/>
          </w:tcPr>
          <w:p w:rsidR="00BC716A" w:rsidRPr="00D85DC4" w:rsidRDefault="009E3796" w:rsidP="009E3796">
            <w:pPr>
              <w:spacing w:before="14"/>
              <w:ind w:left="113" w:right="113"/>
              <w:jc w:val="center"/>
              <w:rPr>
                <w:spacing w:val="-3"/>
                <w:lang w:val="uk-UA"/>
              </w:rPr>
            </w:pPr>
            <w:r w:rsidRPr="00D85DC4">
              <w:rPr>
                <w:bCs/>
                <w:sz w:val="16"/>
                <w:szCs w:val="16"/>
                <w:lang w:val="uk-UA"/>
              </w:rPr>
              <w:t>Українське бароко (середина ХVІІ – кінець ХVІІІ ст.)</w:t>
            </w:r>
            <w:r w:rsidRPr="00D85DC4">
              <w:rPr>
                <w:sz w:val="16"/>
                <w:szCs w:val="16"/>
                <w:lang w:val="uk-UA"/>
              </w:rPr>
              <w:t xml:space="preserve">. </w:t>
            </w:r>
            <w:r w:rsidRPr="00D85DC4">
              <w:rPr>
                <w:bCs/>
                <w:sz w:val="16"/>
                <w:szCs w:val="16"/>
                <w:lang w:val="uk-UA"/>
              </w:rPr>
              <w:t>Національне відродження в Україні (кінець XVIII – XIX ст.).</w:t>
            </w:r>
          </w:p>
        </w:tc>
        <w:tc>
          <w:tcPr>
            <w:tcW w:w="1036" w:type="dxa"/>
            <w:textDirection w:val="btLr"/>
          </w:tcPr>
          <w:p w:rsidR="00BC716A" w:rsidRPr="00D85DC4" w:rsidRDefault="009E3796" w:rsidP="009E3796">
            <w:pPr>
              <w:spacing w:before="14"/>
              <w:ind w:left="113" w:right="113"/>
              <w:jc w:val="center"/>
              <w:rPr>
                <w:spacing w:val="-3"/>
                <w:lang w:val="uk-UA"/>
              </w:rPr>
            </w:pPr>
            <w:r w:rsidRPr="00D85DC4">
              <w:rPr>
                <w:bCs/>
                <w:sz w:val="16"/>
                <w:szCs w:val="16"/>
                <w:lang w:val="uk-UA"/>
              </w:rPr>
              <w:t>Розвиток української культури в другій половині XIX –  на початку XX ст.</w:t>
            </w:r>
          </w:p>
        </w:tc>
        <w:tc>
          <w:tcPr>
            <w:tcW w:w="1040" w:type="dxa"/>
            <w:textDirection w:val="btLr"/>
          </w:tcPr>
          <w:p w:rsidR="00BC716A" w:rsidRPr="00D85DC4" w:rsidRDefault="009E3796" w:rsidP="009E3796">
            <w:pPr>
              <w:spacing w:before="14"/>
              <w:ind w:left="113" w:right="113"/>
              <w:jc w:val="center"/>
              <w:rPr>
                <w:spacing w:val="-3"/>
                <w:lang w:val="uk-UA"/>
              </w:rPr>
            </w:pPr>
            <w:r w:rsidRPr="00D85DC4">
              <w:rPr>
                <w:bCs/>
                <w:sz w:val="16"/>
                <w:szCs w:val="16"/>
                <w:lang w:val="uk-UA"/>
              </w:rPr>
              <w:t xml:space="preserve">Українська культура </w:t>
            </w:r>
            <w:r w:rsidRPr="00D85DC4">
              <w:rPr>
                <w:sz w:val="16"/>
                <w:szCs w:val="16"/>
                <w:lang w:val="uk-UA"/>
              </w:rPr>
              <w:t xml:space="preserve">ХХ </w:t>
            </w:r>
            <w:r w:rsidRPr="00D85DC4">
              <w:rPr>
                <w:bCs/>
                <w:sz w:val="16"/>
                <w:szCs w:val="16"/>
                <w:lang w:val="uk-UA"/>
              </w:rPr>
              <w:t xml:space="preserve">– </w:t>
            </w:r>
            <w:r w:rsidRPr="00D85DC4">
              <w:rPr>
                <w:sz w:val="16"/>
                <w:szCs w:val="16"/>
                <w:lang w:val="uk-UA"/>
              </w:rPr>
              <w:t>початку ХХІ ст.</w:t>
            </w:r>
          </w:p>
        </w:tc>
      </w:tr>
      <w:tr w:rsidR="00370E65" w:rsidRPr="00D85DC4" w:rsidTr="00370E65">
        <w:trPr>
          <w:cantSplit/>
          <w:trHeight w:val="412"/>
          <w:jc w:val="center"/>
        </w:trPr>
        <w:tc>
          <w:tcPr>
            <w:tcW w:w="1321" w:type="dxa"/>
          </w:tcPr>
          <w:p w:rsidR="00FE3CA0" w:rsidRPr="00236F26" w:rsidRDefault="00FE3CA0" w:rsidP="00AD2B80">
            <w:pPr>
              <w:spacing w:before="14"/>
              <w:jc w:val="center"/>
              <w:rPr>
                <w:spacing w:val="-3"/>
                <w:lang w:val="uk-UA"/>
              </w:rPr>
            </w:pPr>
            <w:r>
              <w:rPr>
                <w:spacing w:val="-3"/>
                <w:lang w:val="uk-UA"/>
              </w:rPr>
              <w:t xml:space="preserve">Семінарські заняття </w:t>
            </w:r>
          </w:p>
        </w:tc>
        <w:tc>
          <w:tcPr>
            <w:tcW w:w="1098" w:type="dxa"/>
          </w:tcPr>
          <w:p w:rsidR="00FE3CA0" w:rsidRPr="00D85DC4" w:rsidRDefault="00FE3CA0" w:rsidP="001169D6">
            <w:pPr>
              <w:spacing w:before="14"/>
              <w:jc w:val="center"/>
              <w:rPr>
                <w:spacing w:val="-3"/>
                <w:lang w:val="uk-UA"/>
              </w:rPr>
            </w:pPr>
            <w:r>
              <w:rPr>
                <w:spacing w:val="-3"/>
                <w:lang w:val="uk-UA"/>
              </w:rPr>
              <w:t>1 (5 б.)</w:t>
            </w:r>
          </w:p>
        </w:tc>
        <w:tc>
          <w:tcPr>
            <w:tcW w:w="1034" w:type="dxa"/>
          </w:tcPr>
          <w:p w:rsidR="00FE3CA0" w:rsidRDefault="00FE3CA0" w:rsidP="001169D6">
            <w:r>
              <w:rPr>
                <w:spacing w:val="-3"/>
                <w:lang w:val="uk-UA"/>
              </w:rPr>
              <w:t>2</w:t>
            </w:r>
            <w:r w:rsidRPr="00397A45">
              <w:rPr>
                <w:spacing w:val="-3"/>
                <w:lang w:val="uk-UA"/>
              </w:rPr>
              <w:t xml:space="preserve"> (</w:t>
            </w:r>
            <w:r>
              <w:rPr>
                <w:spacing w:val="-3"/>
                <w:lang w:val="uk-UA"/>
              </w:rPr>
              <w:t>5</w:t>
            </w:r>
            <w:r w:rsidRPr="00397A45">
              <w:rPr>
                <w:spacing w:val="-3"/>
                <w:lang w:val="uk-UA"/>
              </w:rPr>
              <w:t xml:space="preserve"> б.)</w:t>
            </w:r>
          </w:p>
        </w:tc>
        <w:tc>
          <w:tcPr>
            <w:tcW w:w="1035" w:type="dxa"/>
          </w:tcPr>
          <w:p w:rsidR="00FE3CA0" w:rsidRDefault="00FE3CA0" w:rsidP="001169D6">
            <w:r>
              <w:rPr>
                <w:spacing w:val="-3"/>
                <w:lang w:val="uk-UA"/>
              </w:rPr>
              <w:t>3</w:t>
            </w:r>
            <w:r w:rsidRPr="00397A45">
              <w:rPr>
                <w:spacing w:val="-3"/>
                <w:lang w:val="uk-UA"/>
              </w:rPr>
              <w:t xml:space="preserve"> (</w:t>
            </w:r>
            <w:r>
              <w:rPr>
                <w:spacing w:val="-3"/>
                <w:lang w:val="uk-UA"/>
              </w:rPr>
              <w:t>5</w:t>
            </w:r>
            <w:r w:rsidRPr="00397A45">
              <w:rPr>
                <w:spacing w:val="-3"/>
                <w:lang w:val="uk-UA"/>
              </w:rPr>
              <w:t xml:space="preserve"> б.)</w:t>
            </w:r>
          </w:p>
        </w:tc>
        <w:tc>
          <w:tcPr>
            <w:tcW w:w="1036" w:type="dxa"/>
          </w:tcPr>
          <w:p w:rsidR="00FE3CA0" w:rsidRDefault="00FE3CA0" w:rsidP="001169D6">
            <w:r>
              <w:rPr>
                <w:spacing w:val="-3"/>
                <w:lang w:val="uk-UA"/>
              </w:rPr>
              <w:t>4</w:t>
            </w:r>
            <w:r w:rsidRPr="00397A45">
              <w:rPr>
                <w:spacing w:val="-3"/>
                <w:lang w:val="uk-UA"/>
              </w:rPr>
              <w:t xml:space="preserve"> (</w:t>
            </w:r>
            <w:r>
              <w:rPr>
                <w:spacing w:val="-3"/>
                <w:lang w:val="uk-UA"/>
              </w:rPr>
              <w:t>5</w:t>
            </w:r>
            <w:r w:rsidRPr="00397A45">
              <w:rPr>
                <w:spacing w:val="-3"/>
                <w:lang w:val="uk-UA"/>
              </w:rPr>
              <w:t xml:space="preserve"> б.)</w:t>
            </w:r>
          </w:p>
        </w:tc>
        <w:tc>
          <w:tcPr>
            <w:tcW w:w="1036" w:type="dxa"/>
          </w:tcPr>
          <w:p w:rsidR="00FE3CA0" w:rsidRDefault="00FE3CA0" w:rsidP="001169D6">
            <w:r>
              <w:rPr>
                <w:spacing w:val="-3"/>
                <w:lang w:val="uk-UA"/>
              </w:rPr>
              <w:t>5</w:t>
            </w:r>
            <w:r w:rsidRPr="00397A45">
              <w:rPr>
                <w:spacing w:val="-3"/>
                <w:lang w:val="uk-UA"/>
              </w:rPr>
              <w:t xml:space="preserve"> (</w:t>
            </w:r>
            <w:r>
              <w:rPr>
                <w:spacing w:val="-3"/>
                <w:lang w:val="uk-UA"/>
              </w:rPr>
              <w:t>5</w:t>
            </w:r>
            <w:r w:rsidRPr="00397A45">
              <w:rPr>
                <w:spacing w:val="-3"/>
                <w:lang w:val="uk-UA"/>
              </w:rPr>
              <w:t xml:space="preserve"> б.)</w:t>
            </w:r>
          </w:p>
        </w:tc>
        <w:tc>
          <w:tcPr>
            <w:tcW w:w="1036" w:type="dxa"/>
          </w:tcPr>
          <w:p w:rsidR="00FE3CA0" w:rsidRDefault="00FE3CA0" w:rsidP="001169D6">
            <w:r>
              <w:rPr>
                <w:spacing w:val="-3"/>
                <w:lang w:val="uk-UA"/>
              </w:rPr>
              <w:t>6</w:t>
            </w:r>
            <w:r w:rsidRPr="00397A45">
              <w:rPr>
                <w:spacing w:val="-3"/>
                <w:lang w:val="uk-UA"/>
              </w:rPr>
              <w:t xml:space="preserve"> (</w:t>
            </w:r>
            <w:r>
              <w:rPr>
                <w:spacing w:val="-3"/>
                <w:lang w:val="uk-UA"/>
              </w:rPr>
              <w:t>5</w:t>
            </w:r>
            <w:r w:rsidRPr="00397A45">
              <w:rPr>
                <w:spacing w:val="-3"/>
                <w:lang w:val="uk-UA"/>
              </w:rPr>
              <w:t xml:space="preserve"> б.)</w:t>
            </w:r>
          </w:p>
        </w:tc>
        <w:tc>
          <w:tcPr>
            <w:tcW w:w="1035" w:type="dxa"/>
          </w:tcPr>
          <w:p w:rsidR="00FE3CA0" w:rsidRDefault="00FE3CA0" w:rsidP="001169D6">
            <w:r>
              <w:rPr>
                <w:spacing w:val="-3"/>
                <w:lang w:val="uk-UA"/>
              </w:rPr>
              <w:t>7</w:t>
            </w:r>
            <w:r w:rsidRPr="00397A45">
              <w:rPr>
                <w:spacing w:val="-3"/>
                <w:lang w:val="uk-UA"/>
              </w:rPr>
              <w:t xml:space="preserve"> (</w:t>
            </w:r>
            <w:r>
              <w:rPr>
                <w:spacing w:val="-3"/>
                <w:lang w:val="uk-UA"/>
              </w:rPr>
              <w:t>5</w:t>
            </w:r>
            <w:r w:rsidRPr="00397A45">
              <w:rPr>
                <w:spacing w:val="-3"/>
                <w:lang w:val="uk-UA"/>
              </w:rPr>
              <w:t xml:space="preserve"> б.)</w:t>
            </w:r>
          </w:p>
        </w:tc>
        <w:tc>
          <w:tcPr>
            <w:tcW w:w="1036" w:type="dxa"/>
          </w:tcPr>
          <w:p w:rsidR="00FE3CA0" w:rsidRDefault="00FE3CA0" w:rsidP="00FE3CA0">
            <w:r>
              <w:rPr>
                <w:spacing w:val="-3"/>
                <w:lang w:val="uk-UA"/>
              </w:rPr>
              <w:t>8</w:t>
            </w:r>
            <w:r w:rsidRPr="00397A45">
              <w:rPr>
                <w:spacing w:val="-3"/>
                <w:lang w:val="uk-UA"/>
              </w:rPr>
              <w:t xml:space="preserve"> (</w:t>
            </w:r>
            <w:r>
              <w:rPr>
                <w:spacing w:val="-3"/>
                <w:lang w:val="uk-UA"/>
              </w:rPr>
              <w:t xml:space="preserve">5 </w:t>
            </w:r>
            <w:r w:rsidRPr="00397A45">
              <w:rPr>
                <w:spacing w:val="-3"/>
                <w:lang w:val="uk-UA"/>
              </w:rPr>
              <w:t>б.)</w:t>
            </w:r>
          </w:p>
        </w:tc>
        <w:tc>
          <w:tcPr>
            <w:tcW w:w="1036" w:type="dxa"/>
          </w:tcPr>
          <w:p w:rsidR="00FE3CA0" w:rsidRDefault="00FE3CA0" w:rsidP="001169D6">
            <w:r>
              <w:rPr>
                <w:spacing w:val="-3"/>
                <w:lang w:val="uk-UA"/>
              </w:rPr>
              <w:t>9</w:t>
            </w:r>
            <w:r w:rsidRPr="00397A45">
              <w:rPr>
                <w:spacing w:val="-3"/>
                <w:lang w:val="uk-UA"/>
              </w:rPr>
              <w:t xml:space="preserve"> (</w:t>
            </w:r>
            <w:r>
              <w:rPr>
                <w:spacing w:val="-3"/>
                <w:lang w:val="uk-UA"/>
              </w:rPr>
              <w:t>5</w:t>
            </w:r>
            <w:r w:rsidRPr="00397A45">
              <w:rPr>
                <w:spacing w:val="-3"/>
                <w:lang w:val="uk-UA"/>
              </w:rPr>
              <w:t xml:space="preserve"> б.)</w:t>
            </w:r>
          </w:p>
        </w:tc>
        <w:tc>
          <w:tcPr>
            <w:tcW w:w="1067" w:type="dxa"/>
          </w:tcPr>
          <w:p w:rsidR="00FE3CA0" w:rsidRDefault="00FE3CA0" w:rsidP="001169D6">
            <w:r>
              <w:rPr>
                <w:spacing w:val="-3"/>
                <w:lang w:val="uk-UA"/>
              </w:rPr>
              <w:t>10</w:t>
            </w:r>
            <w:r w:rsidRPr="00397A45">
              <w:rPr>
                <w:spacing w:val="-3"/>
                <w:lang w:val="uk-UA"/>
              </w:rPr>
              <w:t xml:space="preserve"> (</w:t>
            </w:r>
            <w:r>
              <w:rPr>
                <w:spacing w:val="-3"/>
                <w:lang w:val="uk-UA"/>
              </w:rPr>
              <w:t>5</w:t>
            </w:r>
            <w:r w:rsidRPr="00397A45">
              <w:rPr>
                <w:spacing w:val="-3"/>
                <w:lang w:val="uk-UA"/>
              </w:rPr>
              <w:t xml:space="preserve"> б.)</w:t>
            </w:r>
          </w:p>
        </w:tc>
        <w:tc>
          <w:tcPr>
            <w:tcW w:w="1004" w:type="dxa"/>
          </w:tcPr>
          <w:p w:rsidR="00FE3CA0" w:rsidRDefault="00FE3CA0" w:rsidP="001169D6">
            <w:r w:rsidRPr="00397A45">
              <w:rPr>
                <w:spacing w:val="-3"/>
                <w:lang w:val="uk-UA"/>
              </w:rPr>
              <w:t>1</w:t>
            </w:r>
            <w:r>
              <w:rPr>
                <w:spacing w:val="-3"/>
                <w:lang w:val="uk-UA"/>
              </w:rPr>
              <w:t>1</w:t>
            </w:r>
            <w:r w:rsidRPr="00397A45">
              <w:rPr>
                <w:spacing w:val="-3"/>
                <w:lang w:val="uk-UA"/>
              </w:rPr>
              <w:t xml:space="preserve"> (</w:t>
            </w:r>
            <w:r>
              <w:rPr>
                <w:spacing w:val="-3"/>
                <w:lang w:val="uk-UA"/>
              </w:rPr>
              <w:t>5</w:t>
            </w:r>
            <w:r w:rsidRPr="00397A45">
              <w:rPr>
                <w:spacing w:val="-3"/>
                <w:lang w:val="uk-UA"/>
              </w:rPr>
              <w:t xml:space="preserve"> б.)</w:t>
            </w:r>
          </w:p>
        </w:tc>
        <w:tc>
          <w:tcPr>
            <w:tcW w:w="1036" w:type="dxa"/>
          </w:tcPr>
          <w:p w:rsidR="00FE3CA0" w:rsidRDefault="00FE3CA0" w:rsidP="001169D6">
            <w:r w:rsidRPr="00397A45">
              <w:rPr>
                <w:spacing w:val="-3"/>
                <w:lang w:val="uk-UA"/>
              </w:rPr>
              <w:t>1</w:t>
            </w:r>
            <w:r>
              <w:rPr>
                <w:spacing w:val="-3"/>
                <w:lang w:val="uk-UA"/>
              </w:rPr>
              <w:t>2</w:t>
            </w:r>
            <w:r w:rsidRPr="00397A45">
              <w:rPr>
                <w:spacing w:val="-3"/>
                <w:lang w:val="uk-UA"/>
              </w:rPr>
              <w:t xml:space="preserve"> (</w:t>
            </w:r>
            <w:r>
              <w:rPr>
                <w:spacing w:val="-3"/>
                <w:lang w:val="uk-UA"/>
              </w:rPr>
              <w:t>5</w:t>
            </w:r>
            <w:r w:rsidRPr="00397A45">
              <w:rPr>
                <w:spacing w:val="-3"/>
                <w:lang w:val="uk-UA"/>
              </w:rPr>
              <w:t xml:space="preserve"> б.)</w:t>
            </w:r>
          </w:p>
        </w:tc>
        <w:tc>
          <w:tcPr>
            <w:tcW w:w="1040" w:type="dxa"/>
          </w:tcPr>
          <w:p w:rsidR="00FE3CA0" w:rsidRDefault="00FE3CA0" w:rsidP="001169D6">
            <w:r w:rsidRPr="00397A45">
              <w:rPr>
                <w:spacing w:val="-3"/>
                <w:lang w:val="uk-UA"/>
              </w:rPr>
              <w:t>1</w:t>
            </w:r>
            <w:r>
              <w:rPr>
                <w:spacing w:val="-3"/>
                <w:lang w:val="uk-UA"/>
              </w:rPr>
              <w:t>3</w:t>
            </w:r>
            <w:r w:rsidRPr="00397A45">
              <w:rPr>
                <w:spacing w:val="-3"/>
                <w:lang w:val="uk-UA"/>
              </w:rPr>
              <w:t xml:space="preserve"> (</w:t>
            </w:r>
            <w:r>
              <w:rPr>
                <w:spacing w:val="-3"/>
                <w:lang w:val="uk-UA"/>
              </w:rPr>
              <w:t>5</w:t>
            </w:r>
            <w:r w:rsidRPr="00397A45">
              <w:rPr>
                <w:spacing w:val="-3"/>
                <w:lang w:val="uk-UA"/>
              </w:rPr>
              <w:t xml:space="preserve"> б.)</w:t>
            </w:r>
          </w:p>
        </w:tc>
      </w:tr>
      <w:tr w:rsidR="00370E65" w:rsidRPr="00D85DC4" w:rsidTr="00370E65">
        <w:trPr>
          <w:cantSplit/>
          <w:trHeight w:val="1464"/>
          <w:jc w:val="center"/>
        </w:trPr>
        <w:tc>
          <w:tcPr>
            <w:tcW w:w="1321" w:type="dxa"/>
          </w:tcPr>
          <w:p w:rsidR="00370E65" w:rsidRPr="00516156" w:rsidRDefault="00370E65" w:rsidP="00AD2B80">
            <w:pPr>
              <w:spacing w:before="14"/>
              <w:jc w:val="center"/>
              <w:rPr>
                <w:spacing w:val="-3"/>
                <w:lang w:val="uk-UA"/>
              </w:rPr>
            </w:pPr>
            <w:r>
              <w:rPr>
                <w:spacing w:val="-3"/>
                <w:lang w:val="uk-UA"/>
              </w:rPr>
              <w:t xml:space="preserve">Теми семінарських занять </w:t>
            </w:r>
          </w:p>
        </w:tc>
        <w:tc>
          <w:tcPr>
            <w:tcW w:w="1098" w:type="dxa"/>
            <w:textDirection w:val="btLr"/>
          </w:tcPr>
          <w:p w:rsidR="00370E65" w:rsidRPr="00516156" w:rsidRDefault="00370E65" w:rsidP="00370E65">
            <w:pPr>
              <w:spacing w:before="14"/>
              <w:ind w:left="113" w:right="113"/>
              <w:jc w:val="center"/>
              <w:rPr>
                <w:sz w:val="16"/>
                <w:szCs w:val="16"/>
                <w:lang w:val="uk-UA"/>
              </w:rPr>
            </w:pPr>
            <w:r w:rsidRPr="00516156">
              <w:rPr>
                <w:sz w:val="16"/>
                <w:szCs w:val="16"/>
                <w:lang w:val="uk-UA"/>
              </w:rPr>
              <w:t xml:space="preserve">Давня історія </w:t>
            </w:r>
          </w:p>
        </w:tc>
        <w:tc>
          <w:tcPr>
            <w:tcW w:w="1034" w:type="dxa"/>
            <w:textDirection w:val="btLr"/>
          </w:tcPr>
          <w:p w:rsidR="00370E65" w:rsidRPr="00516156" w:rsidRDefault="00370E65" w:rsidP="003649CA">
            <w:pPr>
              <w:spacing w:before="14"/>
              <w:ind w:left="113" w:right="113"/>
              <w:jc w:val="center"/>
              <w:rPr>
                <w:sz w:val="16"/>
                <w:szCs w:val="16"/>
                <w:lang w:val="uk-UA"/>
              </w:rPr>
            </w:pPr>
            <w:r w:rsidRPr="00516156">
              <w:rPr>
                <w:sz w:val="16"/>
                <w:szCs w:val="16"/>
                <w:lang w:val="uk-UA"/>
              </w:rPr>
              <w:t>України. Княжа доба</w:t>
            </w:r>
          </w:p>
        </w:tc>
        <w:tc>
          <w:tcPr>
            <w:tcW w:w="1035" w:type="dxa"/>
            <w:textDirection w:val="btLr"/>
          </w:tcPr>
          <w:p w:rsidR="00370E65" w:rsidRPr="00516156" w:rsidRDefault="00370E65" w:rsidP="001169D6">
            <w:pPr>
              <w:spacing w:before="14"/>
              <w:ind w:left="113" w:right="113"/>
              <w:jc w:val="center"/>
              <w:rPr>
                <w:sz w:val="16"/>
                <w:szCs w:val="16"/>
                <w:lang w:val="uk-UA"/>
              </w:rPr>
            </w:pPr>
            <w:r w:rsidRPr="00516156">
              <w:rPr>
                <w:sz w:val="16"/>
                <w:szCs w:val="16"/>
                <w:lang w:val="uk-UA"/>
              </w:rPr>
              <w:t>Україна під владою іноземних держав</w:t>
            </w:r>
          </w:p>
        </w:tc>
        <w:tc>
          <w:tcPr>
            <w:tcW w:w="1036" w:type="dxa"/>
            <w:textDirection w:val="btLr"/>
          </w:tcPr>
          <w:p w:rsidR="00370E65" w:rsidRPr="00516156" w:rsidRDefault="00370E65" w:rsidP="001169D6">
            <w:pPr>
              <w:spacing w:before="14"/>
              <w:ind w:left="113" w:right="113"/>
              <w:jc w:val="center"/>
              <w:rPr>
                <w:sz w:val="16"/>
                <w:szCs w:val="16"/>
                <w:lang w:val="uk-UA"/>
              </w:rPr>
            </w:pPr>
            <w:r w:rsidRPr="00516156">
              <w:rPr>
                <w:sz w:val="16"/>
                <w:szCs w:val="16"/>
                <w:lang w:val="uk-UA"/>
              </w:rPr>
              <w:t xml:space="preserve">Україна за часів козацької державності </w:t>
            </w:r>
          </w:p>
        </w:tc>
        <w:tc>
          <w:tcPr>
            <w:tcW w:w="1036" w:type="dxa"/>
            <w:textDirection w:val="btLr"/>
          </w:tcPr>
          <w:p w:rsidR="00370E65" w:rsidRPr="00516156" w:rsidRDefault="00370E65" w:rsidP="001169D6">
            <w:pPr>
              <w:spacing w:before="14"/>
              <w:ind w:left="113" w:right="113"/>
              <w:jc w:val="center"/>
              <w:rPr>
                <w:sz w:val="16"/>
                <w:szCs w:val="16"/>
                <w:lang w:val="uk-UA"/>
              </w:rPr>
            </w:pPr>
            <w:r w:rsidRPr="00516156">
              <w:rPr>
                <w:sz w:val="16"/>
                <w:szCs w:val="16"/>
                <w:lang w:val="uk-UA"/>
              </w:rPr>
              <w:t xml:space="preserve">Україна в добу національно-визвольних змагань </w:t>
            </w:r>
          </w:p>
        </w:tc>
        <w:tc>
          <w:tcPr>
            <w:tcW w:w="1036" w:type="dxa"/>
            <w:textDirection w:val="btLr"/>
          </w:tcPr>
          <w:p w:rsidR="00370E65" w:rsidRPr="00516156" w:rsidRDefault="00370E65" w:rsidP="003649CA">
            <w:pPr>
              <w:spacing w:before="14"/>
              <w:ind w:left="113" w:right="113"/>
              <w:jc w:val="center"/>
              <w:rPr>
                <w:sz w:val="16"/>
                <w:szCs w:val="16"/>
                <w:lang w:val="uk-UA"/>
              </w:rPr>
            </w:pPr>
            <w:r w:rsidRPr="00516156">
              <w:rPr>
                <w:sz w:val="16"/>
                <w:szCs w:val="16"/>
                <w:lang w:val="uk-UA"/>
              </w:rPr>
              <w:t>Радянська Україна.</w:t>
            </w:r>
          </w:p>
        </w:tc>
        <w:tc>
          <w:tcPr>
            <w:tcW w:w="1035" w:type="dxa"/>
            <w:textDirection w:val="btLr"/>
          </w:tcPr>
          <w:p w:rsidR="00370E65" w:rsidRPr="00516156" w:rsidRDefault="00370E65" w:rsidP="001169D6">
            <w:pPr>
              <w:spacing w:before="14"/>
              <w:ind w:left="113" w:right="113"/>
              <w:jc w:val="center"/>
              <w:rPr>
                <w:sz w:val="16"/>
                <w:szCs w:val="16"/>
                <w:lang w:val="uk-UA"/>
              </w:rPr>
            </w:pPr>
            <w:r w:rsidRPr="00516156">
              <w:rPr>
                <w:sz w:val="16"/>
                <w:szCs w:val="16"/>
                <w:lang w:val="uk-UA"/>
              </w:rPr>
              <w:t>Україна в роки ІІ світової війни</w:t>
            </w:r>
          </w:p>
        </w:tc>
        <w:tc>
          <w:tcPr>
            <w:tcW w:w="1036" w:type="dxa"/>
            <w:textDirection w:val="btLr"/>
          </w:tcPr>
          <w:p w:rsidR="00370E65" w:rsidRPr="00516156" w:rsidRDefault="00370E65" w:rsidP="001169D6">
            <w:pPr>
              <w:spacing w:before="14"/>
              <w:ind w:left="113" w:right="113"/>
              <w:jc w:val="center"/>
              <w:rPr>
                <w:sz w:val="16"/>
                <w:szCs w:val="16"/>
                <w:lang w:val="uk-UA"/>
              </w:rPr>
            </w:pPr>
            <w:r w:rsidRPr="00516156">
              <w:rPr>
                <w:sz w:val="16"/>
                <w:szCs w:val="16"/>
                <w:lang w:val="uk-UA"/>
              </w:rPr>
              <w:t xml:space="preserve">Незалежна українська держава </w:t>
            </w:r>
          </w:p>
        </w:tc>
        <w:tc>
          <w:tcPr>
            <w:tcW w:w="1036" w:type="dxa"/>
            <w:textDirection w:val="btLr"/>
          </w:tcPr>
          <w:p w:rsidR="00370E65" w:rsidRPr="00516156" w:rsidRDefault="00370E65" w:rsidP="001169D6">
            <w:pPr>
              <w:spacing w:before="14"/>
              <w:ind w:left="113" w:right="113"/>
              <w:jc w:val="center"/>
              <w:rPr>
                <w:sz w:val="16"/>
                <w:szCs w:val="16"/>
                <w:lang w:val="uk-UA"/>
              </w:rPr>
            </w:pPr>
            <w:r w:rsidRPr="00516156">
              <w:rPr>
                <w:sz w:val="16"/>
                <w:szCs w:val="16"/>
                <w:lang w:val="uk-UA"/>
              </w:rPr>
              <w:t xml:space="preserve">Витоки та передумови формування української культури </w:t>
            </w:r>
          </w:p>
        </w:tc>
        <w:tc>
          <w:tcPr>
            <w:tcW w:w="1067" w:type="dxa"/>
            <w:textDirection w:val="btLr"/>
          </w:tcPr>
          <w:p w:rsidR="00370E65" w:rsidRPr="00516156" w:rsidRDefault="00370E65" w:rsidP="001169D6">
            <w:pPr>
              <w:spacing w:before="14"/>
              <w:ind w:left="113" w:right="113"/>
              <w:jc w:val="center"/>
              <w:rPr>
                <w:sz w:val="16"/>
                <w:szCs w:val="16"/>
                <w:lang w:val="uk-UA"/>
              </w:rPr>
            </w:pPr>
            <w:r w:rsidRPr="00516156">
              <w:rPr>
                <w:bCs/>
                <w:sz w:val="16"/>
                <w:szCs w:val="16"/>
                <w:lang w:val="uk-UA"/>
              </w:rPr>
              <w:t>Українська культура в другій половині ХІV – першій половині ХVІІ ст.</w:t>
            </w:r>
          </w:p>
        </w:tc>
        <w:tc>
          <w:tcPr>
            <w:tcW w:w="1004" w:type="dxa"/>
            <w:textDirection w:val="btLr"/>
          </w:tcPr>
          <w:p w:rsidR="00370E65" w:rsidRPr="00370E65" w:rsidRDefault="00370E65" w:rsidP="001169D6">
            <w:pPr>
              <w:spacing w:before="14"/>
              <w:ind w:left="113" w:right="113"/>
              <w:jc w:val="center"/>
              <w:rPr>
                <w:sz w:val="16"/>
                <w:szCs w:val="16"/>
                <w:lang w:val="uk-UA"/>
              </w:rPr>
            </w:pPr>
            <w:r w:rsidRPr="00370E65">
              <w:rPr>
                <w:bCs/>
                <w:sz w:val="16"/>
                <w:szCs w:val="16"/>
                <w:lang w:val="uk-UA"/>
              </w:rPr>
              <w:t>Українське бароко (середина ХVІІ – кінець ХVІІІ ст.)</w:t>
            </w:r>
            <w:r w:rsidRPr="00370E65">
              <w:rPr>
                <w:sz w:val="16"/>
                <w:szCs w:val="16"/>
                <w:lang w:val="uk-UA"/>
              </w:rPr>
              <w:t>.</w:t>
            </w:r>
          </w:p>
        </w:tc>
        <w:tc>
          <w:tcPr>
            <w:tcW w:w="1036" w:type="dxa"/>
            <w:textDirection w:val="btLr"/>
          </w:tcPr>
          <w:p w:rsidR="00370E65" w:rsidRPr="00370E65" w:rsidRDefault="00370E65" w:rsidP="001169D6">
            <w:pPr>
              <w:spacing w:before="14"/>
              <w:ind w:left="113" w:right="113"/>
              <w:jc w:val="center"/>
              <w:rPr>
                <w:bCs/>
                <w:sz w:val="16"/>
                <w:szCs w:val="16"/>
                <w:lang w:val="uk-UA"/>
              </w:rPr>
            </w:pPr>
            <w:r w:rsidRPr="00370E65">
              <w:rPr>
                <w:bCs/>
                <w:sz w:val="16"/>
                <w:szCs w:val="16"/>
                <w:lang w:val="uk-UA"/>
              </w:rPr>
              <w:t>Українська культура XIX ст.</w:t>
            </w:r>
          </w:p>
        </w:tc>
        <w:tc>
          <w:tcPr>
            <w:tcW w:w="1040" w:type="dxa"/>
            <w:textDirection w:val="btLr"/>
          </w:tcPr>
          <w:p w:rsidR="00370E65" w:rsidRPr="00370E65" w:rsidRDefault="00370E65" w:rsidP="001169D6">
            <w:pPr>
              <w:spacing w:before="14"/>
              <w:ind w:left="113" w:right="113"/>
              <w:jc w:val="center"/>
              <w:rPr>
                <w:bCs/>
                <w:sz w:val="16"/>
                <w:szCs w:val="16"/>
                <w:lang w:val="uk-UA"/>
              </w:rPr>
            </w:pPr>
            <w:r w:rsidRPr="00370E65">
              <w:rPr>
                <w:bCs/>
                <w:sz w:val="16"/>
                <w:szCs w:val="16"/>
                <w:lang w:val="uk-UA"/>
              </w:rPr>
              <w:t>Українська культура ХХ – початку ХХІ ст.</w:t>
            </w:r>
          </w:p>
          <w:p w:rsidR="00370E65" w:rsidRPr="00370E65" w:rsidRDefault="00370E65" w:rsidP="001169D6">
            <w:pPr>
              <w:spacing w:before="14"/>
              <w:ind w:left="113" w:right="113"/>
              <w:jc w:val="center"/>
              <w:rPr>
                <w:bCs/>
                <w:sz w:val="16"/>
                <w:szCs w:val="16"/>
                <w:lang w:val="uk-UA"/>
              </w:rPr>
            </w:pPr>
          </w:p>
        </w:tc>
      </w:tr>
      <w:tr w:rsidR="00370E65" w:rsidRPr="00D85DC4" w:rsidTr="00370E65">
        <w:trPr>
          <w:cantSplit/>
          <w:trHeight w:val="425"/>
          <w:jc w:val="center"/>
        </w:trPr>
        <w:tc>
          <w:tcPr>
            <w:tcW w:w="1321" w:type="dxa"/>
          </w:tcPr>
          <w:p w:rsidR="00370E65" w:rsidRPr="00236F26" w:rsidRDefault="00370E65" w:rsidP="00AD2B80">
            <w:pPr>
              <w:spacing w:before="14"/>
              <w:jc w:val="center"/>
              <w:rPr>
                <w:spacing w:val="-3"/>
                <w:lang w:val="uk-UA"/>
              </w:rPr>
            </w:pPr>
            <w:r>
              <w:rPr>
                <w:spacing w:val="-3"/>
                <w:lang w:val="uk-UA"/>
              </w:rPr>
              <w:t xml:space="preserve">Самостійна робота </w:t>
            </w:r>
          </w:p>
        </w:tc>
        <w:tc>
          <w:tcPr>
            <w:tcW w:w="9382" w:type="dxa"/>
            <w:gridSpan w:val="9"/>
          </w:tcPr>
          <w:p w:rsidR="00370E65" w:rsidRPr="00370E65" w:rsidRDefault="00370E65" w:rsidP="00370E65">
            <w:pPr>
              <w:spacing w:before="14"/>
              <w:jc w:val="center"/>
              <w:rPr>
                <w:lang w:val="uk-UA"/>
              </w:rPr>
            </w:pPr>
            <w:r w:rsidRPr="00370E65">
              <w:rPr>
                <w:lang w:val="uk-UA"/>
              </w:rPr>
              <w:t>2 (10 б.)</w:t>
            </w:r>
          </w:p>
        </w:tc>
        <w:tc>
          <w:tcPr>
            <w:tcW w:w="4147" w:type="dxa"/>
            <w:gridSpan w:val="4"/>
          </w:tcPr>
          <w:p w:rsidR="00370E65" w:rsidRPr="00370E65" w:rsidRDefault="00370E65" w:rsidP="00370E65">
            <w:pPr>
              <w:spacing w:before="14"/>
              <w:jc w:val="center"/>
              <w:rPr>
                <w:bCs/>
                <w:lang w:val="uk-UA"/>
              </w:rPr>
            </w:pPr>
            <w:r w:rsidRPr="00370E65">
              <w:rPr>
                <w:lang w:val="uk-UA"/>
              </w:rPr>
              <w:t>2 (10 б.)</w:t>
            </w:r>
          </w:p>
        </w:tc>
      </w:tr>
      <w:tr w:rsidR="00370E65" w:rsidRPr="00D85DC4" w:rsidTr="00370E65">
        <w:trPr>
          <w:cantSplit/>
          <w:trHeight w:val="503"/>
          <w:jc w:val="center"/>
        </w:trPr>
        <w:tc>
          <w:tcPr>
            <w:tcW w:w="1321" w:type="dxa"/>
          </w:tcPr>
          <w:p w:rsidR="00370E65" w:rsidRPr="00236F26" w:rsidRDefault="00370E65" w:rsidP="00AD2B80">
            <w:pPr>
              <w:spacing w:before="14"/>
              <w:jc w:val="center"/>
              <w:rPr>
                <w:spacing w:val="-3"/>
                <w:lang w:val="uk-UA"/>
              </w:rPr>
            </w:pPr>
            <w:r>
              <w:rPr>
                <w:spacing w:val="-3"/>
                <w:lang w:val="uk-UA"/>
              </w:rPr>
              <w:t xml:space="preserve">Поточний контроль </w:t>
            </w:r>
          </w:p>
        </w:tc>
        <w:tc>
          <w:tcPr>
            <w:tcW w:w="13529" w:type="dxa"/>
            <w:gridSpan w:val="13"/>
          </w:tcPr>
          <w:p w:rsidR="00370E65" w:rsidRPr="00370E65" w:rsidRDefault="00370E65" w:rsidP="00370E65">
            <w:pPr>
              <w:spacing w:before="14"/>
              <w:jc w:val="center"/>
              <w:rPr>
                <w:bCs/>
                <w:lang w:val="uk-UA"/>
              </w:rPr>
            </w:pPr>
            <w:r w:rsidRPr="00370E65">
              <w:rPr>
                <w:bCs/>
                <w:lang w:val="uk-UA"/>
              </w:rPr>
              <w:t xml:space="preserve">25 б. </w:t>
            </w:r>
          </w:p>
        </w:tc>
      </w:tr>
      <w:tr w:rsidR="00370E65" w:rsidRPr="00D85DC4" w:rsidTr="00370E65">
        <w:trPr>
          <w:cantSplit/>
          <w:trHeight w:val="270"/>
          <w:jc w:val="center"/>
        </w:trPr>
        <w:tc>
          <w:tcPr>
            <w:tcW w:w="1321" w:type="dxa"/>
          </w:tcPr>
          <w:p w:rsidR="00370E65" w:rsidRDefault="00370E65" w:rsidP="00AD2B80">
            <w:pPr>
              <w:spacing w:before="14"/>
              <w:jc w:val="center"/>
              <w:rPr>
                <w:spacing w:val="-3"/>
                <w:lang w:val="uk-UA"/>
              </w:rPr>
            </w:pPr>
            <w:r>
              <w:rPr>
                <w:spacing w:val="-3"/>
                <w:lang w:val="uk-UA"/>
              </w:rPr>
              <w:t>ІНДЗ</w:t>
            </w:r>
          </w:p>
        </w:tc>
        <w:tc>
          <w:tcPr>
            <w:tcW w:w="13529" w:type="dxa"/>
            <w:gridSpan w:val="13"/>
          </w:tcPr>
          <w:p w:rsidR="00370E65" w:rsidRPr="00370E65" w:rsidRDefault="00370E65" w:rsidP="00370E65">
            <w:pPr>
              <w:spacing w:before="14"/>
              <w:jc w:val="center"/>
              <w:rPr>
                <w:bCs/>
                <w:lang w:val="uk-UA"/>
              </w:rPr>
            </w:pPr>
            <w:r>
              <w:rPr>
                <w:bCs/>
                <w:lang w:val="uk-UA"/>
              </w:rPr>
              <w:t>20 б.</w:t>
            </w:r>
          </w:p>
        </w:tc>
      </w:tr>
      <w:tr w:rsidR="00370E65" w:rsidRPr="00D85DC4" w:rsidTr="00370E65">
        <w:trPr>
          <w:cantSplit/>
          <w:trHeight w:val="697"/>
          <w:jc w:val="center"/>
        </w:trPr>
        <w:tc>
          <w:tcPr>
            <w:tcW w:w="1321" w:type="dxa"/>
          </w:tcPr>
          <w:p w:rsidR="00370E65" w:rsidRDefault="00370E65" w:rsidP="00AD2B80">
            <w:pPr>
              <w:spacing w:before="14"/>
              <w:jc w:val="center"/>
              <w:rPr>
                <w:spacing w:val="-3"/>
                <w:lang w:val="uk-UA"/>
              </w:rPr>
            </w:pPr>
            <w:r>
              <w:rPr>
                <w:spacing w:val="-3"/>
                <w:lang w:val="uk-UA"/>
              </w:rPr>
              <w:t xml:space="preserve">Підсумковий контроль </w:t>
            </w:r>
          </w:p>
        </w:tc>
        <w:tc>
          <w:tcPr>
            <w:tcW w:w="13529" w:type="dxa"/>
            <w:gridSpan w:val="13"/>
          </w:tcPr>
          <w:p w:rsidR="00370E65" w:rsidRPr="00370E65" w:rsidRDefault="00370E65" w:rsidP="00370E65">
            <w:pPr>
              <w:spacing w:before="14"/>
              <w:jc w:val="center"/>
              <w:rPr>
                <w:bCs/>
                <w:lang w:val="uk-UA"/>
              </w:rPr>
            </w:pPr>
            <w:r>
              <w:rPr>
                <w:bCs/>
                <w:lang w:val="uk-UA"/>
              </w:rPr>
              <w:t xml:space="preserve">Розрахунковий коефіцієнт 1,56 </w:t>
            </w:r>
          </w:p>
        </w:tc>
      </w:tr>
    </w:tbl>
    <w:p w:rsidR="006E107D" w:rsidRPr="00D85DC4" w:rsidRDefault="006E107D" w:rsidP="00D7792B">
      <w:pPr>
        <w:widowControl w:val="0"/>
        <w:spacing w:after="160" w:line="259" w:lineRule="auto"/>
        <w:jc w:val="center"/>
        <w:rPr>
          <w:lang w:val="uk-UA"/>
        </w:rPr>
      </w:pPr>
    </w:p>
    <w:sectPr w:rsidR="006E107D" w:rsidRPr="00D85DC4" w:rsidSect="00AD2E40">
      <w:pgSz w:w="16838" w:h="11906" w:orient="landscape"/>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0BD" w:rsidRDefault="006A50BD">
      <w:pPr>
        <w:spacing w:after="0" w:line="240" w:lineRule="auto"/>
      </w:pPr>
      <w:r>
        <w:separator/>
      </w:r>
    </w:p>
  </w:endnote>
  <w:endnote w:type="continuationSeparator" w:id="0">
    <w:p w:rsidR="006A50BD" w:rsidRDefault="006A5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FRM1000">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5E0" w:rsidRDefault="009E25E0" w:rsidP="00822F3C">
    <w:pPr>
      <w:pStyle w:val="ae"/>
      <w:framePr w:wrap="around" w:vAnchor="text" w:hAnchor="margin" w:xAlign="outside" w:y="1"/>
      <w:rPr>
        <w:rStyle w:val="af0"/>
      </w:rPr>
    </w:pPr>
    <w:r>
      <w:rPr>
        <w:rStyle w:val="af0"/>
      </w:rPr>
      <w:fldChar w:fldCharType="begin"/>
    </w:r>
    <w:r>
      <w:rPr>
        <w:rStyle w:val="af0"/>
      </w:rPr>
      <w:instrText xml:space="preserve">PAGE  </w:instrText>
    </w:r>
    <w:r>
      <w:rPr>
        <w:rStyle w:val="af0"/>
      </w:rPr>
      <w:fldChar w:fldCharType="end"/>
    </w:r>
  </w:p>
  <w:p w:rsidR="009E25E0" w:rsidRDefault="009E25E0" w:rsidP="00822F3C">
    <w:pPr>
      <w:pStyle w:val="a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5E0" w:rsidRDefault="009E25E0" w:rsidP="00822F3C">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0BD" w:rsidRDefault="006A50BD">
      <w:pPr>
        <w:spacing w:after="0" w:line="240" w:lineRule="auto"/>
      </w:pPr>
      <w:r>
        <w:separator/>
      </w:r>
    </w:p>
  </w:footnote>
  <w:footnote w:type="continuationSeparator" w:id="0">
    <w:p w:rsidR="006A50BD" w:rsidRDefault="006A50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5E0" w:rsidRDefault="009E25E0">
    <w:pPr>
      <w:pStyle w:val="aa"/>
      <w:jc w:val="right"/>
    </w:pPr>
    <w:r>
      <w:fldChar w:fldCharType="begin"/>
    </w:r>
    <w:r>
      <w:instrText>PAGE   \* MERGEFORMAT</w:instrText>
    </w:r>
    <w:r>
      <w:fldChar w:fldCharType="separate"/>
    </w:r>
    <w:r w:rsidR="00CA65B4">
      <w:rPr>
        <w:noProof/>
      </w:rPr>
      <w:t>9</w:t>
    </w:r>
    <w:r>
      <w:fldChar w:fldCharType="end"/>
    </w:r>
  </w:p>
  <w:p w:rsidR="009E25E0" w:rsidRDefault="009E25E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32A9AFA"/>
    <w:lvl w:ilvl="0">
      <w:numFmt w:val="bullet"/>
      <w:lvlText w:val="*"/>
      <w:lvlJc w:val="left"/>
      <w:pPr>
        <w:ind w:left="0" w:firstLine="0"/>
      </w:pPr>
    </w:lvl>
  </w:abstractNum>
  <w:abstractNum w:abstractNumId="1">
    <w:nsid w:val="01802DB0"/>
    <w:multiLevelType w:val="hybridMultilevel"/>
    <w:tmpl w:val="5BCE5CE4"/>
    <w:lvl w:ilvl="0" w:tplc="EED87D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4AF5C39"/>
    <w:multiLevelType w:val="hybridMultilevel"/>
    <w:tmpl w:val="0C404EE8"/>
    <w:lvl w:ilvl="0" w:tplc="EDCC2F62">
      <w:start w:val="6"/>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nsid w:val="1146555F"/>
    <w:multiLevelType w:val="hybridMultilevel"/>
    <w:tmpl w:val="84F07CA4"/>
    <w:lvl w:ilvl="0" w:tplc="13D430DE">
      <w:start w:val="1"/>
      <w:numFmt w:val="decimal"/>
      <w:lvlText w:val="%1."/>
      <w:lvlJc w:val="left"/>
      <w:pPr>
        <w:tabs>
          <w:tab w:val="num" w:pos="567"/>
        </w:tabs>
        <w:ind w:left="0" w:firstLine="284"/>
      </w:pPr>
      <w:rPr>
        <w:rFonts w:hint="default"/>
        <w:b w:val="0"/>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3E5648"/>
    <w:multiLevelType w:val="hybridMultilevel"/>
    <w:tmpl w:val="CB7AACA0"/>
    <w:lvl w:ilvl="0" w:tplc="5F76A3B8">
      <w:start w:val="1"/>
      <w:numFmt w:val="bullet"/>
      <w:lvlText w:val=""/>
      <w:lvlJc w:val="left"/>
      <w:pPr>
        <w:tabs>
          <w:tab w:val="num" w:pos="1080"/>
        </w:tabs>
        <w:ind w:left="1080" w:hanging="360"/>
      </w:pPr>
      <w:rPr>
        <w:rFonts w:ascii="Symbol" w:hAnsi="Symbol" w:hint="default"/>
        <w:color w:val="auto"/>
      </w:rPr>
    </w:lvl>
    <w:lvl w:ilvl="1" w:tplc="04220003">
      <w:start w:val="1"/>
      <w:numFmt w:val="bullet"/>
      <w:lvlText w:val="o"/>
      <w:lvlJc w:val="left"/>
      <w:pPr>
        <w:tabs>
          <w:tab w:val="num" w:pos="1800"/>
        </w:tabs>
        <w:ind w:left="1800" w:hanging="360"/>
      </w:pPr>
      <w:rPr>
        <w:rFonts w:ascii="Courier New" w:hAnsi="Courier New" w:hint="default"/>
      </w:rPr>
    </w:lvl>
    <w:lvl w:ilvl="2" w:tplc="04220005">
      <w:start w:val="1"/>
      <w:numFmt w:val="bullet"/>
      <w:lvlText w:val=""/>
      <w:lvlJc w:val="left"/>
      <w:pPr>
        <w:tabs>
          <w:tab w:val="num" w:pos="2520"/>
        </w:tabs>
        <w:ind w:left="2520" w:hanging="360"/>
      </w:pPr>
      <w:rPr>
        <w:rFonts w:ascii="Wingdings" w:hAnsi="Wingdings" w:hint="default"/>
      </w:rPr>
    </w:lvl>
    <w:lvl w:ilvl="3" w:tplc="04220001">
      <w:start w:val="1"/>
      <w:numFmt w:val="bullet"/>
      <w:lvlText w:val=""/>
      <w:lvlJc w:val="left"/>
      <w:pPr>
        <w:tabs>
          <w:tab w:val="num" w:pos="3240"/>
        </w:tabs>
        <w:ind w:left="3240" w:hanging="360"/>
      </w:pPr>
      <w:rPr>
        <w:rFonts w:ascii="Symbol" w:hAnsi="Symbol" w:hint="default"/>
      </w:rPr>
    </w:lvl>
    <w:lvl w:ilvl="4" w:tplc="04220003">
      <w:start w:val="1"/>
      <w:numFmt w:val="bullet"/>
      <w:lvlText w:val="o"/>
      <w:lvlJc w:val="left"/>
      <w:pPr>
        <w:tabs>
          <w:tab w:val="num" w:pos="3960"/>
        </w:tabs>
        <w:ind w:left="3960" w:hanging="360"/>
      </w:pPr>
      <w:rPr>
        <w:rFonts w:ascii="Courier New" w:hAnsi="Courier New" w:hint="default"/>
      </w:rPr>
    </w:lvl>
    <w:lvl w:ilvl="5" w:tplc="04220005">
      <w:start w:val="1"/>
      <w:numFmt w:val="bullet"/>
      <w:lvlText w:val=""/>
      <w:lvlJc w:val="left"/>
      <w:pPr>
        <w:tabs>
          <w:tab w:val="num" w:pos="4680"/>
        </w:tabs>
        <w:ind w:left="4680" w:hanging="360"/>
      </w:pPr>
      <w:rPr>
        <w:rFonts w:ascii="Wingdings" w:hAnsi="Wingdings" w:hint="default"/>
      </w:rPr>
    </w:lvl>
    <w:lvl w:ilvl="6" w:tplc="04220001">
      <w:start w:val="1"/>
      <w:numFmt w:val="bullet"/>
      <w:lvlText w:val=""/>
      <w:lvlJc w:val="left"/>
      <w:pPr>
        <w:tabs>
          <w:tab w:val="num" w:pos="5400"/>
        </w:tabs>
        <w:ind w:left="5400" w:hanging="360"/>
      </w:pPr>
      <w:rPr>
        <w:rFonts w:ascii="Symbol" w:hAnsi="Symbol" w:hint="default"/>
      </w:rPr>
    </w:lvl>
    <w:lvl w:ilvl="7" w:tplc="04220003">
      <w:start w:val="1"/>
      <w:numFmt w:val="bullet"/>
      <w:lvlText w:val="o"/>
      <w:lvlJc w:val="left"/>
      <w:pPr>
        <w:tabs>
          <w:tab w:val="num" w:pos="6120"/>
        </w:tabs>
        <w:ind w:left="6120" w:hanging="360"/>
      </w:pPr>
      <w:rPr>
        <w:rFonts w:ascii="Courier New" w:hAnsi="Courier New" w:hint="default"/>
      </w:rPr>
    </w:lvl>
    <w:lvl w:ilvl="8" w:tplc="04220005">
      <w:start w:val="1"/>
      <w:numFmt w:val="bullet"/>
      <w:lvlText w:val=""/>
      <w:lvlJc w:val="left"/>
      <w:pPr>
        <w:tabs>
          <w:tab w:val="num" w:pos="6840"/>
        </w:tabs>
        <w:ind w:left="6840" w:hanging="360"/>
      </w:pPr>
      <w:rPr>
        <w:rFonts w:ascii="Wingdings" w:hAnsi="Wingdings" w:hint="default"/>
      </w:rPr>
    </w:lvl>
  </w:abstractNum>
  <w:abstractNum w:abstractNumId="5">
    <w:nsid w:val="149E2FDA"/>
    <w:multiLevelType w:val="hybridMultilevel"/>
    <w:tmpl w:val="D3029E72"/>
    <w:lvl w:ilvl="0" w:tplc="FBD859B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90"/>
        </w:tabs>
        <w:ind w:left="1090" w:hanging="360"/>
      </w:pPr>
    </w:lvl>
    <w:lvl w:ilvl="2" w:tplc="0419001B" w:tentative="1">
      <w:start w:val="1"/>
      <w:numFmt w:val="lowerRoman"/>
      <w:lvlText w:val="%3."/>
      <w:lvlJc w:val="right"/>
      <w:pPr>
        <w:tabs>
          <w:tab w:val="num" w:pos="1810"/>
        </w:tabs>
        <w:ind w:left="1810" w:hanging="180"/>
      </w:pPr>
    </w:lvl>
    <w:lvl w:ilvl="3" w:tplc="0419000F" w:tentative="1">
      <w:start w:val="1"/>
      <w:numFmt w:val="decimal"/>
      <w:lvlText w:val="%4."/>
      <w:lvlJc w:val="left"/>
      <w:pPr>
        <w:tabs>
          <w:tab w:val="num" w:pos="2530"/>
        </w:tabs>
        <w:ind w:left="2530" w:hanging="360"/>
      </w:pPr>
    </w:lvl>
    <w:lvl w:ilvl="4" w:tplc="04190019" w:tentative="1">
      <w:start w:val="1"/>
      <w:numFmt w:val="lowerLetter"/>
      <w:lvlText w:val="%5."/>
      <w:lvlJc w:val="left"/>
      <w:pPr>
        <w:tabs>
          <w:tab w:val="num" w:pos="3250"/>
        </w:tabs>
        <w:ind w:left="3250" w:hanging="360"/>
      </w:pPr>
    </w:lvl>
    <w:lvl w:ilvl="5" w:tplc="0419001B" w:tentative="1">
      <w:start w:val="1"/>
      <w:numFmt w:val="lowerRoman"/>
      <w:lvlText w:val="%6."/>
      <w:lvlJc w:val="right"/>
      <w:pPr>
        <w:tabs>
          <w:tab w:val="num" w:pos="3970"/>
        </w:tabs>
        <w:ind w:left="3970" w:hanging="180"/>
      </w:pPr>
    </w:lvl>
    <w:lvl w:ilvl="6" w:tplc="0419000F" w:tentative="1">
      <w:start w:val="1"/>
      <w:numFmt w:val="decimal"/>
      <w:lvlText w:val="%7."/>
      <w:lvlJc w:val="left"/>
      <w:pPr>
        <w:tabs>
          <w:tab w:val="num" w:pos="4690"/>
        </w:tabs>
        <w:ind w:left="4690" w:hanging="360"/>
      </w:pPr>
    </w:lvl>
    <w:lvl w:ilvl="7" w:tplc="04190019" w:tentative="1">
      <w:start w:val="1"/>
      <w:numFmt w:val="lowerLetter"/>
      <w:lvlText w:val="%8."/>
      <w:lvlJc w:val="left"/>
      <w:pPr>
        <w:tabs>
          <w:tab w:val="num" w:pos="5410"/>
        </w:tabs>
        <w:ind w:left="5410" w:hanging="360"/>
      </w:pPr>
    </w:lvl>
    <w:lvl w:ilvl="8" w:tplc="0419001B" w:tentative="1">
      <w:start w:val="1"/>
      <w:numFmt w:val="lowerRoman"/>
      <w:lvlText w:val="%9."/>
      <w:lvlJc w:val="right"/>
      <w:pPr>
        <w:tabs>
          <w:tab w:val="num" w:pos="6130"/>
        </w:tabs>
        <w:ind w:left="6130" w:hanging="180"/>
      </w:pPr>
    </w:lvl>
  </w:abstractNum>
  <w:abstractNum w:abstractNumId="6">
    <w:nsid w:val="167257DE"/>
    <w:multiLevelType w:val="hybridMultilevel"/>
    <w:tmpl w:val="731216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C40F1C"/>
    <w:multiLevelType w:val="singleLevel"/>
    <w:tmpl w:val="D53CEDA4"/>
    <w:lvl w:ilvl="0">
      <w:start w:val="3"/>
      <w:numFmt w:val="decimal"/>
      <w:lvlText w:val="%1."/>
      <w:legacy w:legacy="1" w:legacySpace="0" w:legacyIndent="307"/>
      <w:lvlJc w:val="left"/>
      <w:rPr>
        <w:rFonts w:ascii="Times New Roman" w:hAnsi="Times New Roman" w:cs="Times New Roman" w:hint="default"/>
      </w:rPr>
    </w:lvl>
  </w:abstractNum>
  <w:abstractNum w:abstractNumId="8">
    <w:nsid w:val="185F1913"/>
    <w:multiLevelType w:val="hybridMultilevel"/>
    <w:tmpl w:val="6570DA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D7963F7"/>
    <w:multiLevelType w:val="hybridMultilevel"/>
    <w:tmpl w:val="4F5E30C8"/>
    <w:lvl w:ilvl="0" w:tplc="0419000F">
      <w:start w:val="1"/>
      <w:numFmt w:val="decimal"/>
      <w:lvlText w:val="%1."/>
      <w:lvlJc w:val="left"/>
      <w:pPr>
        <w:ind w:left="2629"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560431"/>
    <w:multiLevelType w:val="hybridMultilevel"/>
    <w:tmpl w:val="F7E83F72"/>
    <w:lvl w:ilvl="0" w:tplc="0419000F">
      <w:start w:val="1"/>
      <w:numFmt w:val="decimal"/>
      <w:lvlText w:val="%1."/>
      <w:lvlJc w:val="left"/>
      <w:pPr>
        <w:tabs>
          <w:tab w:val="num" w:pos="530"/>
        </w:tabs>
        <w:ind w:left="53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EA0D4B"/>
    <w:multiLevelType w:val="hybridMultilevel"/>
    <w:tmpl w:val="E524365E"/>
    <w:lvl w:ilvl="0" w:tplc="074C666C">
      <w:start w:val="1"/>
      <w:numFmt w:val="decimal"/>
      <w:lvlText w:val="%1."/>
      <w:lvlJc w:val="left"/>
      <w:pPr>
        <w:tabs>
          <w:tab w:val="num" w:pos="5760"/>
        </w:tabs>
        <w:ind w:left="576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
    <w:nsid w:val="20673EBE"/>
    <w:multiLevelType w:val="hybridMultilevel"/>
    <w:tmpl w:val="5DFAC454"/>
    <w:lvl w:ilvl="0" w:tplc="4B42A506">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13B7A8C"/>
    <w:multiLevelType w:val="hybridMultilevel"/>
    <w:tmpl w:val="8EB09546"/>
    <w:lvl w:ilvl="0" w:tplc="6E3ECB0A">
      <w:start w:val="1"/>
      <w:numFmt w:val="decimal"/>
      <w:lvlText w:val="%1."/>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775739F"/>
    <w:multiLevelType w:val="hybridMultilevel"/>
    <w:tmpl w:val="B9A8D2A8"/>
    <w:lvl w:ilvl="0" w:tplc="6D3641F0">
      <w:numFmt w:val="bullet"/>
      <w:lvlText w:val="-"/>
      <w:lvlJc w:val="left"/>
      <w:pPr>
        <w:tabs>
          <w:tab w:val="num" w:pos="142"/>
        </w:tabs>
        <w:ind w:left="142" w:firstLine="218"/>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87D07A0"/>
    <w:multiLevelType w:val="multilevel"/>
    <w:tmpl w:val="E524365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2E6F1D27"/>
    <w:multiLevelType w:val="hybridMultilevel"/>
    <w:tmpl w:val="445CDAA4"/>
    <w:lvl w:ilvl="0" w:tplc="8578ACFC">
      <w:start w:val="1"/>
      <w:numFmt w:val="decimal"/>
      <w:lvlText w:val="%1."/>
      <w:legacy w:legacy="1" w:legacySpace="0" w:legacyIndent="389"/>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EDE40BA"/>
    <w:multiLevelType w:val="hybridMultilevel"/>
    <w:tmpl w:val="7062EEA2"/>
    <w:lvl w:ilvl="0" w:tplc="489E52E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F3A7FD5"/>
    <w:multiLevelType w:val="hybridMultilevel"/>
    <w:tmpl w:val="D020D976"/>
    <w:lvl w:ilvl="0" w:tplc="9B06BF04">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2A355D4"/>
    <w:multiLevelType w:val="multilevel"/>
    <w:tmpl w:val="12E2A9D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3162239"/>
    <w:multiLevelType w:val="hybridMultilevel"/>
    <w:tmpl w:val="5CD6FC0C"/>
    <w:lvl w:ilvl="0" w:tplc="C742A43E">
      <w:start w:val="10"/>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1">
    <w:nsid w:val="335B6BC2"/>
    <w:multiLevelType w:val="singleLevel"/>
    <w:tmpl w:val="8578ACFC"/>
    <w:lvl w:ilvl="0">
      <w:start w:val="1"/>
      <w:numFmt w:val="decimal"/>
      <w:lvlText w:val="%1."/>
      <w:legacy w:legacy="1" w:legacySpace="0" w:legacyIndent="389"/>
      <w:lvlJc w:val="left"/>
      <w:rPr>
        <w:rFonts w:ascii="Times New Roman" w:hAnsi="Times New Roman" w:cs="Times New Roman" w:hint="default"/>
      </w:rPr>
    </w:lvl>
  </w:abstractNum>
  <w:abstractNum w:abstractNumId="22">
    <w:nsid w:val="36DA0BEF"/>
    <w:multiLevelType w:val="hybridMultilevel"/>
    <w:tmpl w:val="1902BD3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373A62E5"/>
    <w:multiLevelType w:val="multilevel"/>
    <w:tmpl w:val="E524365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3DB61F4F"/>
    <w:multiLevelType w:val="hybridMultilevel"/>
    <w:tmpl w:val="9384DBA4"/>
    <w:lvl w:ilvl="0" w:tplc="23587304">
      <w:start w:val="1"/>
      <w:numFmt w:val="decimal"/>
      <w:lvlText w:val="%1."/>
      <w:legacy w:legacy="1" w:legacySpace="0" w:legacyIndent="360"/>
      <w:lvlJc w:val="left"/>
      <w:pPr>
        <w:ind w:left="-20" w:firstLine="20"/>
      </w:pPr>
      <w:rPr>
        <w:rFonts w:cs="Times New Roman"/>
      </w:rPr>
    </w:lvl>
    <w:lvl w:ilvl="1" w:tplc="B3A0AE5C">
      <w:start w:val="1"/>
      <w:numFmt w:val="decimal"/>
      <w:lvlText w:val="%2."/>
      <w:lvlJc w:val="left"/>
      <w:pPr>
        <w:tabs>
          <w:tab w:val="num" w:pos="0"/>
        </w:tabs>
        <w:ind w:left="0" w:firstLine="0"/>
      </w:pPr>
      <w:rPr>
        <w:rFonts w:hint="default"/>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25">
    <w:nsid w:val="3EA56F5D"/>
    <w:multiLevelType w:val="hybridMultilevel"/>
    <w:tmpl w:val="23AA83D4"/>
    <w:lvl w:ilvl="0" w:tplc="732A9AF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FC77E14"/>
    <w:multiLevelType w:val="hybridMultilevel"/>
    <w:tmpl w:val="4D5E5FF8"/>
    <w:lvl w:ilvl="0" w:tplc="2060827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44BC1EFF"/>
    <w:multiLevelType w:val="hybridMultilevel"/>
    <w:tmpl w:val="9916897E"/>
    <w:lvl w:ilvl="0" w:tplc="E856E002">
      <w:start w:val="1"/>
      <w:numFmt w:val="decimal"/>
      <w:lvlText w:val="%1."/>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7F7115B"/>
    <w:multiLevelType w:val="hybridMultilevel"/>
    <w:tmpl w:val="0F347F4C"/>
    <w:lvl w:ilvl="0" w:tplc="23340122">
      <w:start w:val="1"/>
      <w:numFmt w:val="decimal"/>
      <w:lvlText w:val="%1."/>
      <w:lvlJc w:val="left"/>
      <w:pPr>
        <w:ind w:left="360" w:hanging="360"/>
      </w:pPr>
      <w:rPr>
        <w:b w:val="0"/>
        <w:bCs w:val="0"/>
        <w:i w:val="0"/>
        <w:i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866431E"/>
    <w:multiLevelType w:val="hybridMultilevel"/>
    <w:tmpl w:val="1F30B5F2"/>
    <w:lvl w:ilvl="0" w:tplc="99223D3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0">
    <w:nsid w:val="4AAC6A20"/>
    <w:multiLevelType w:val="hybridMultilevel"/>
    <w:tmpl w:val="12E2A9DC"/>
    <w:lvl w:ilvl="0" w:tplc="074C666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B3624E8"/>
    <w:multiLevelType w:val="hybridMultilevel"/>
    <w:tmpl w:val="002CD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B997CE6"/>
    <w:multiLevelType w:val="multilevel"/>
    <w:tmpl w:val="B5BC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C080B88"/>
    <w:multiLevelType w:val="hybridMultilevel"/>
    <w:tmpl w:val="77D24F2A"/>
    <w:lvl w:ilvl="0" w:tplc="ACA2756E">
      <w:start w:val="1"/>
      <w:numFmt w:val="decimal"/>
      <w:lvlText w:val="%1."/>
      <w:lvlJc w:val="left"/>
      <w:pPr>
        <w:tabs>
          <w:tab w:val="num" w:pos="1260"/>
        </w:tabs>
        <w:ind w:left="1260" w:hanging="360"/>
      </w:pPr>
      <w:rPr>
        <w:b w:val="0"/>
      </w:rPr>
    </w:lvl>
    <w:lvl w:ilvl="1" w:tplc="0419000F">
      <w:start w:val="1"/>
      <w:numFmt w:val="decimal"/>
      <w:lvlText w:val="%2."/>
      <w:lvlJc w:val="left"/>
      <w:pPr>
        <w:tabs>
          <w:tab w:val="num" w:pos="1440"/>
        </w:tabs>
        <w:ind w:left="1440"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0FA5C5A"/>
    <w:multiLevelType w:val="hybridMultilevel"/>
    <w:tmpl w:val="29C24476"/>
    <w:lvl w:ilvl="0" w:tplc="0419000F">
      <w:start w:val="1"/>
      <w:numFmt w:val="decimal"/>
      <w:lvlText w:val="%1."/>
      <w:lvlJc w:val="left"/>
      <w:pPr>
        <w:tabs>
          <w:tab w:val="num" w:pos="360"/>
        </w:tabs>
        <w:ind w:left="360" w:hanging="360"/>
      </w:pPr>
      <w:rPr>
        <w:rFonts w:cs="Times New Roman"/>
      </w:rPr>
    </w:lvl>
    <w:lvl w:ilvl="1" w:tplc="9F56404A">
      <w:start w:val="1"/>
      <w:numFmt w:val="decimal"/>
      <w:lvlText w:val="%2."/>
      <w:lvlJc w:val="left"/>
      <w:pPr>
        <w:tabs>
          <w:tab w:val="num" w:pos="1290"/>
        </w:tabs>
        <w:ind w:left="1290" w:hanging="570"/>
      </w:pPr>
      <w:rPr>
        <w:rFonts w:cs="Times New Roman" w:hint="default"/>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5">
    <w:nsid w:val="53290A1B"/>
    <w:multiLevelType w:val="hybridMultilevel"/>
    <w:tmpl w:val="13F855BC"/>
    <w:lvl w:ilvl="0" w:tplc="F6A0FA82">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55903D9D"/>
    <w:multiLevelType w:val="hybridMultilevel"/>
    <w:tmpl w:val="B56C9930"/>
    <w:lvl w:ilvl="0" w:tplc="09BCB4A6">
      <w:start w:val="1"/>
      <w:numFmt w:val="decimal"/>
      <w:lvlText w:val="%1."/>
      <w:lvlJc w:val="left"/>
      <w:pPr>
        <w:ind w:left="24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8092B54"/>
    <w:multiLevelType w:val="hybridMultilevel"/>
    <w:tmpl w:val="FEA818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nsid w:val="5AE71214"/>
    <w:multiLevelType w:val="multilevel"/>
    <w:tmpl w:val="5AF848F6"/>
    <w:lvl w:ilvl="0">
      <w:start w:val="3"/>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5B841EB3"/>
    <w:multiLevelType w:val="hybridMultilevel"/>
    <w:tmpl w:val="79E24F50"/>
    <w:lvl w:ilvl="0" w:tplc="0419000F">
      <w:start w:val="1"/>
      <w:numFmt w:val="decimal"/>
      <w:lvlText w:val="%1."/>
      <w:lvlJc w:val="left"/>
      <w:pPr>
        <w:tabs>
          <w:tab w:val="num" w:pos="720"/>
        </w:tabs>
        <w:ind w:left="720" w:hanging="360"/>
      </w:pPr>
      <w:rPr>
        <w:rFonts w:hint="default"/>
      </w:rPr>
    </w:lvl>
    <w:lvl w:ilvl="1" w:tplc="0578255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EEA7C9D"/>
    <w:multiLevelType w:val="singleLevel"/>
    <w:tmpl w:val="EC144C90"/>
    <w:lvl w:ilvl="0">
      <w:start w:val="1"/>
      <w:numFmt w:val="decimal"/>
      <w:lvlText w:val="%1."/>
      <w:legacy w:legacy="1" w:legacySpace="0" w:legacyIndent="720"/>
      <w:lvlJc w:val="left"/>
      <w:pPr>
        <w:ind w:left="0" w:firstLine="0"/>
      </w:pPr>
      <w:rPr>
        <w:rFonts w:ascii="Times New Roman" w:hAnsi="Times New Roman" w:cs="Times New Roman" w:hint="default"/>
      </w:rPr>
    </w:lvl>
  </w:abstractNum>
  <w:abstractNum w:abstractNumId="41">
    <w:nsid w:val="6A503C54"/>
    <w:multiLevelType w:val="hybridMultilevel"/>
    <w:tmpl w:val="67B624C4"/>
    <w:lvl w:ilvl="0" w:tplc="732A9AFA">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D2868F6"/>
    <w:multiLevelType w:val="hybridMultilevel"/>
    <w:tmpl w:val="05B89D3E"/>
    <w:lvl w:ilvl="0" w:tplc="020CED98">
      <w:start w:val="3"/>
      <w:numFmt w:val="decimal"/>
      <w:lvlText w:val="%1."/>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F6551DF"/>
    <w:multiLevelType w:val="hybridMultilevel"/>
    <w:tmpl w:val="4B6A7440"/>
    <w:lvl w:ilvl="0" w:tplc="7FC8A180">
      <w:numFmt w:val="bullet"/>
      <w:lvlText w:val="-"/>
      <w:lvlJc w:val="left"/>
      <w:pPr>
        <w:ind w:left="393" w:hanging="360"/>
      </w:pPr>
      <w:rPr>
        <w:rFonts w:ascii="Times New Roman" w:eastAsia="Arial Unicode MS" w:hAnsi="Times New Roman" w:cs="Times New Roman" w:hint="default"/>
      </w:rPr>
    </w:lvl>
    <w:lvl w:ilvl="1" w:tplc="04190003" w:tentative="1">
      <w:start w:val="1"/>
      <w:numFmt w:val="bullet"/>
      <w:lvlText w:val="o"/>
      <w:lvlJc w:val="left"/>
      <w:pPr>
        <w:ind w:left="1113" w:hanging="360"/>
      </w:pPr>
      <w:rPr>
        <w:rFonts w:ascii="Courier New" w:hAnsi="Courier New" w:cs="Courier New" w:hint="default"/>
      </w:rPr>
    </w:lvl>
    <w:lvl w:ilvl="2" w:tplc="04190005" w:tentative="1">
      <w:start w:val="1"/>
      <w:numFmt w:val="bullet"/>
      <w:lvlText w:val=""/>
      <w:lvlJc w:val="left"/>
      <w:pPr>
        <w:ind w:left="1833" w:hanging="360"/>
      </w:pPr>
      <w:rPr>
        <w:rFonts w:ascii="Wingdings" w:hAnsi="Wingdings" w:hint="default"/>
      </w:rPr>
    </w:lvl>
    <w:lvl w:ilvl="3" w:tplc="04190001" w:tentative="1">
      <w:start w:val="1"/>
      <w:numFmt w:val="bullet"/>
      <w:lvlText w:val=""/>
      <w:lvlJc w:val="left"/>
      <w:pPr>
        <w:ind w:left="2553" w:hanging="360"/>
      </w:pPr>
      <w:rPr>
        <w:rFonts w:ascii="Symbol" w:hAnsi="Symbol" w:hint="default"/>
      </w:rPr>
    </w:lvl>
    <w:lvl w:ilvl="4" w:tplc="04190003" w:tentative="1">
      <w:start w:val="1"/>
      <w:numFmt w:val="bullet"/>
      <w:lvlText w:val="o"/>
      <w:lvlJc w:val="left"/>
      <w:pPr>
        <w:ind w:left="3273" w:hanging="360"/>
      </w:pPr>
      <w:rPr>
        <w:rFonts w:ascii="Courier New" w:hAnsi="Courier New" w:cs="Courier New" w:hint="default"/>
      </w:rPr>
    </w:lvl>
    <w:lvl w:ilvl="5" w:tplc="04190005" w:tentative="1">
      <w:start w:val="1"/>
      <w:numFmt w:val="bullet"/>
      <w:lvlText w:val=""/>
      <w:lvlJc w:val="left"/>
      <w:pPr>
        <w:ind w:left="3993" w:hanging="360"/>
      </w:pPr>
      <w:rPr>
        <w:rFonts w:ascii="Wingdings" w:hAnsi="Wingdings" w:hint="default"/>
      </w:rPr>
    </w:lvl>
    <w:lvl w:ilvl="6" w:tplc="04190001" w:tentative="1">
      <w:start w:val="1"/>
      <w:numFmt w:val="bullet"/>
      <w:lvlText w:val=""/>
      <w:lvlJc w:val="left"/>
      <w:pPr>
        <w:ind w:left="4713" w:hanging="360"/>
      </w:pPr>
      <w:rPr>
        <w:rFonts w:ascii="Symbol" w:hAnsi="Symbol" w:hint="default"/>
      </w:rPr>
    </w:lvl>
    <w:lvl w:ilvl="7" w:tplc="04190003" w:tentative="1">
      <w:start w:val="1"/>
      <w:numFmt w:val="bullet"/>
      <w:lvlText w:val="o"/>
      <w:lvlJc w:val="left"/>
      <w:pPr>
        <w:ind w:left="5433" w:hanging="360"/>
      </w:pPr>
      <w:rPr>
        <w:rFonts w:ascii="Courier New" w:hAnsi="Courier New" w:cs="Courier New" w:hint="default"/>
      </w:rPr>
    </w:lvl>
    <w:lvl w:ilvl="8" w:tplc="04190005" w:tentative="1">
      <w:start w:val="1"/>
      <w:numFmt w:val="bullet"/>
      <w:lvlText w:val=""/>
      <w:lvlJc w:val="left"/>
      <w:pPr>
        <w:ind w:left="6153" w:hanging="360"/>
      </w:pPr>
      <w:rPr>
        <w:rFonts w:ascii="Wingdings" w:hAnsi="Wingdings" w:hint="default"/>
      </w:rPr>
    </w:lvl>
  </w:abstractNum>
  <w:abstractNum w:abstractNumId="44">
    <w:nsid w:val="72032A50"/>
    <w:multiLevelType w:val="hybridMultilevel"/>
    <w:tmpl w:val="1C08E500"/>
    <w:lvl w:ilvl="0" w:tplc="B32C1CDA">
      <w:start w:val="4"/>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5">
    <w:nsid w:val="7EBB1F62"/>
    <w:multiLevelType w:val="hybridMultilevel"/>
    <w:tmpl w:val="4DA41D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FAD6E67"/>
    <w:multiLevelType w:val="hybridMultilevel"/>
    <w:tmpl w:val="74D0B242"/>
    <w:lvl w:ilvl="0" w:tplc="020CED98">
      <w:start w:val="3"/>
      <w:numFmt w:val="decimal"/>
      <w:lvlText w:val="%1."/>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40"/>
  </w:num>
  <w:num w:numId="3">
    <w:abstractNumId w:val="44"/>
  </w:num>
  <w:num w:numId="4">
    <w:abstractNumId w:val="4"/>
  </w:num>
  <w:num w:numId="5">
    <w:abstractNumId w:val="29"/>
  </w:num>
  <w:num w:numId="6">
    <w:abstractNumId w:val="12"/>
  </w:num>
  <w:num w:numId="7">
    <w:abstractNumId w:val="18"/>
  </w:num>
  <w:num w:numId="8">
    <w:abstractNumId w:val="0"/>
    <w:lvlOverride w:ilvl="0">
      <w:lvl w:ilvl="0">
        <w:numFmt w:val="bullet"/>
        <w:lvlText w:val="—"/>
        <w:legacy w:legacy="1" w:legacySpace="0" w:legacyIndent="408"/>
        <w:lvlJc w:val="left"/>
        <w:pPr>
          <w:ind w:left="0" w:firstLine="0"/>
        </w:pPr>
        <w:rPr>
          <w:rFonts w:ascii="Times New Roman" w:hAnsi="Times New Roman" w:cs="Times New Roman" w:hint="default"/>
        </w:rPr>
      </w:lvl>
    </w:lvlOverride>
  </w:num>
  <w:num w:numId="9">
    <w:abstractNumId w:val="8"/>
  </w:num>
  <w:num w:numId="10">
    <w:abstractNumId w:val="21"/>
  </w:num>
  <w:num w:numId="11">
    <w:abstractNumId w:val="11"/>
  </w:num>
  <w:num w:numId="12">
    <w:abstractNumId w:val="3"/>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7"/>
  </w:num>
  <w:num w:numId="16">
    <w:abstractNumId w:val="23"/>
  </w:num>
  <w:num w:numId="17">
    <w:abstractNumId w:val="30"/>
  </w:num>
  <w:num w:numId="18">
    <w:abstractNumId w:val="19"/>
  </w:num>
  <w:num w:numId="19">
    <w:abstractNumId w:val="42"/>
  </w:num>
  <w:num w:numId="20">
    <w:abstractNumId w:val="5"/>
  </w:num>
  <w:num w:numId="21">
    <w:abstractNumId w:val="34"/>
  </w:num>
  <w:num w:numId="22">
    <w:abstractNumId w:val="16"/>
  </w:num>
  <w:num w:numId="23">
    <w:abstractNumId w:val="46"/>
  </w:num>
  <w:num w:numId="24">
    <w:abstractNumId w:val="13"/>
  </w:num>
  <w:num w:numId="25">
    <w:abstractNumId w:val="38"/>
  </w:num>
  <w:num w:numId="26">
    <w:abstractNumId w:val="7"/>
  </w:num>
  <w:num w:numId="27">
    <w:abstractNumId w:val="24"/>
  </w:num>
  <w:num w:numId="28">
    <w:abstractNumId w:val="36"/>
  </w:num>
  <w:num w:numId="29">
    <w:abstractNumId w:val="25"/>
  </w:num>
  <w:num w:numId="30">
    <w:abstractNumId w:val="45"/>
  </w:num>
  <w:num w:numId="31">
    <w:abstractNumId w:val="41"/>
  </w:num>
  <w:num w:numId="32">
    <w:abstractNumId w:val="33"/>
  </w:num>
  <w:num w:numId="33">
    <w:abstractNumId w:val="39"/>
  </w:num>
  <w:num w:numId="34">
    <w:abstractNumId w:val="20"/>
  </w:num>
  <w:num w:numId="35">
    <w:abstractNumId w:val="43"/>
  </w:num>
  <w:num w:numId="36">
    <w:abstractNumId w:val="31"/>
  </w:num>
  <w:num w:numId="37">
    <w:abstractNumId w:val="37"/>
  </w:num>
  <w:num w:numId="38">
    <w:abstractNumId w:val="22"/>
  </w:num>
  <w:num w:numId="39">
    <w:abstractNumId w:val="17"/>
  </w:num>
  <w:num w:numId="40">
    <w:abstractNumId w:val="9"/>
  </w:num>
  <w:num w:numId="41">
    <w:abstractNumId w:val="2"/>
  </w:num>
  <w:num w:numId="42">
    <w:abstractNumId w:val="32"/>
  </w:num>
  <w:num w:numId="43">
    <w:abstractNumId w:val="1"/>
  </w:num>
  <w:num w:numId="44">
    <w:abstractNumId w:val="10"/>
  </w:num>
  <w:num w:numId="45">
    <w:abstractNumId w:val="6"/>
  </w:num>
  <w:num w:numId="46">
    <w:abstractNumId w:val="26"/>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08E"/>
    <w:rsid w:val="00031F3E"/>
    <w:rsid w:val="00074F1F"/>
    <w:rsid w:val="000C59EB"/>
    <w:rsid w:val="000D4491"/>
    <w:rsid w:val="000F45F3"/>
    <w:rsid w:val="00120F08"/>
    <w:rsid w:val="0012204B"/>
    <w:rsid w:val="00142500"/>
    <w:rsid w:val="001D4F7A"/>
    <w:rsid w:val="00236F26"/>
    <w:rsid w:val="00237DA9"/>
    <w:rsid w:val="0032026A"/>
    <w:rsid w:val="00344D62"/>
    <w:rsid w:val="003467A8"/>
    <w:rsid w:val="003649CA"/>
    <w:rsid w:val="00370E65"/>
    <w:rsid w:val="00384452"/>
    <w:rsid w:val="003B545F"/>
    <w:rsid w:val="0040341F"/>
    <w:rsid w:val="00413CD3"/>
    <w:rsid w:val="004354AF"/>
    <w:rsid w:val="00440415"/>
    <w:rsid w:val="00470C82"/>
    <w:rsid w:val="004B79AD"/>
    <w:rsid w:val="00505BD3"/>
    <w:rsid w:val="00516156"/>
    <w:rsid w:val="00522B1C"/>
    <w:rsid w:val="00540BBF"/>
    <w:rsid w:val="00592727"/>
    <w:rsid w:val="005A4175"/>
    <w:rsid w:val="005C5E92"/>
    <w:rsid w:val="005E0E7E"/>
    <w:rsid w:val="00651ACD"/>
    <w:rsid w:val="0066262B"/>
    <w:rsid w:val="00680337"/>
    <w:rsid w:val="006A50BD"/>
    <w:rsid w:val="006E107D"/>
    <w:rsid w:val="007256E9"/>
    <w:rsid w:val="00767ABE"/>
    <w:rsid w:val="0079193A"/>
    <w:rsid w:val="007C1D5B"/>
    <w:rsid w:val="007D7F99"/>
    <w:rsid w:val="007F2528"/>
    <w:rsid w:val="00822F3C"/>
    <w:rsid w:val="00835B8B"/>
    <w:rsid w:val="00846450"/>
    <w:rsid w:val="0087339B"/>
    <w:rsid w:val="008A01EE"/>
    <w:rsid w:val="009E25E0"/>
    <w:rsid w:val="009E3796"/>
    <w:rsid w:val="00A225D9"/>
    <w:rsid w:val="00AC28BA"/>
    <w:rsid w:val="00AD2B80"/>
    <w:rsid w:val="00AD2E40"/>
    <w:rsid w:val="00B076DE"/>
    <w:rsid w:val="00B32162"/>
    <w:rsid w:val="00BA3D1A"/>
    <w:rsid w:val="00BB608E"/>
    <w:rsid w:val="00BC716A"/>
    <w:rsid w:val="00CA65B4"/>
    <w:rsid w:val="00CF41E3"/>
    <w:rsid w:val="00D11C30"/>
    <w:rsid w:val="00D70781"/>
    <w:rsid w:val="00D7792B"/>
    <w:rsid w:val="00D85DC4"/>
    <w:rsid w:val="00DC45F8"/>
    <w:rsid w:val="00DD2B94"/>
    <w:rsid w:val="00DF3ADA"/>
    <w:rsid w:val="00E1707F"/>
    <w:rsid w:val="00E2738C"/>
    <w:rsid w:val="00EA7064"/>
    <w:rsid w:val="00EC3227"/>
    <w:rsid w:val="00FD5765"/>
    <w:rsid w:val="00FE3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D2B80"/>
    <w:pPr>
      <w:keepNext/>
      <w:spacing w:after="0" w:line="240" w:lineRule="auto"/>
      <w:jc w:val="center"/>
      <w:outlineLvl w:val="0"/>
    </w:pPr>
    <w:rPr>
      <w:rFonts w:ascii="Times New Roman" w:eastAsia="Times New Roman" w:hAnsi="Times New Roman" w:cs="Times New Roman"/>
      <w:b/>
      <w:bCs/>
      <w:caps/>
      <w:spacing w:val="40"/>
      <w:sz w:val="28"/>
      <w:szCs w:val="28"/>
      <w:lang w:val="uk-UA" w:eastAsia="ru-RU"/>
    </w:rPr>
  </w:style>
  <w:style w:type="paragraph" w:styleId="2">
    <w:name w:val="heading 2"/>
    <w:basedOn w:val="a"/>
    <w:next w:val="a"/>
    <w:link w:val="20"/>
    <w:qFormat/>
    <w:rsid w:val="00AD2B80"/>
    <w:pPr>
      <w:keepNext/>
      <w:spacing w:after="0" w:line="240" w:lineRule="auto"/>
      <w:jc w:val="center"/>
      <w:outlineLvl w:val="1"/>
    </w:pPr>
    <w:rPr>
      <w:rFonts w:ascii="Times New Roman" w:eastAsia="Times New Roman" w:hAnsi="Times New Roman" w:cs="Times New Roman"/>
      <w:b/>
      <w:bCs/>
      <w:caps/>
      <w:spacing w:val="40"/>
      <w:sz w:val="24"/>
      <w:szCs w:val="24"/>
      <w:lang w:val="uk-UA" w:eastAsia="ru-RU"/>
    </w:rPr>
  </w:style>
  <w:style w:type="paragraph" w:styleId="3">
    <w:name w:val="heading 3"/>
    <w:basedOn w:val="a"/>
    <w:next w:val="a"/>
    <w:link w:val="30"/>
    <w:qFormat/>
    <w:rsid w:val="00AD2B8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AD2B80"/>
    <w:pPr>
      <w:keepNext/>
      <w:spacing w:before="240" w:after="60" w:line="240" w:lineRule="auto"/>
      <w:outlineLvl w:val="3"/>
    </w:pPr>
    <w:rPr>
      <w:rFonts w:ascii="Times New Roman" w:eastAsia="Times New Roman" w:hAnsi="Times New Roman" w:cs="Times New Roman"/>
      <w:b/>
      <w:bCs/>
      <w:sz w:val="28"/>
      <w:szCs w:val="28"/>
      <w:lang w:val="uk-UA" w:eastAsia="ru-RU"/>
    </w:rPr>
  </w:style>
  <w:style w:type="paragraph" w:styleId="5">
    <w:name w:val="heading 5"/>
    <w:basedOn w:val="a"/>
    <w:next w:val="a"/>
    <w:link w:val="50"/>
    <w:qFormat/>
    <w:rsid w:val="00AD2B80"/>
    <w:pPr>
      <w:spacing w:before="240" w:after="60" w:line="240" w:lineRule="auto"/>
      <w:outlineLvl w:val="4"/>
    </w:pPr>
    <w:rPr>
      <w:rFonts w:ascii="Times New Roman" w:eastAsia="Times New Roman" w:hAnsi="Times New Roman" w:cs="Times New Roman"/>
      <w:b/>
      <w:bCs/>
      <w:i/>
      <w:iCs/>
      <w:sz w:val="26"/>
      <w:szCs w:val="26"/>
      <w:lang w:val="uk-UA" w:eastAsia="ru-RU"/>
    </w:rPr>
  </w:style>
  <w:style w:type="paragraph" w:styleId="7">
    <w:name w:val="heading 7"/>
    <w:basedOn w:val="a"/>
    <w:next w:val="a"/>
    <w:link w:val="70"/>
    <w:qFormat/>
    <w:rsid w:val="00AD2B80"/>
    <w:pPr>
      <w:spacing w:before="240" w:after="60" w:line="240" w:lineRule="auto"/>
      <w:outlineLvl w:val="6"/>
    </w:pPr>
    <w:rPr>
      <w:rFonts w:ascii="Times New Roman" w:eastAsia="Times New Roman" w:hAnsi="Times New Roman" w:cs="Times New Roman"/>
      <w:sz w:val="24"/>
      <w:szCs w:val="24"/>
      <w:lang w:val="uk-UA" w:eastAsia="ru-RU"/>
    </w:rPr>
  </w:style>
  <w:style w:type="paragraph" w:styleId="8">
    <w:name w:val="heading 8"/>
    <w:basedOn w:val="a"/>
    <w:next w:val="a"/>
    <w:link w:val="80"/>
    <w:qFormat/>
    <w:rsid w:val="00AD2B80"/>
    <w:pPr>
      <w:spacing w:before="240" w:after="60" w:line="240" w:lineRule="auto"/>
      <w:outlineLvl w:val="7"/>
    </w:pPr>
    <w:rPr>
      <w:rFonts w:ascii="Times New Roman" w:eastAsia="Times New Roman" w:hAnsi="Times New Roman" w:cs="Times New Roman"/>
      <w:i/>
      <w:iCs/>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dt4ke">
    <w:name w:val="cdt4ke"/>
    <w:basedOn w:val="a"/>
    <w:rsid w:val="006E10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qFormat/>
    <w:rsid w:val="006E107D"/>
    <w:rPr>
      <w:b/>
      <w:bCs/>
    </w:rPr>
  </w:style>
  <w:style w:type="character" w:styleId="a4">
    <w:name w:val="Emphasis"/>
    <w:basedOn w:val="a0"/>
    <w:uiPriority w:val="20"/>
    <w:qFormat/>
    <w:rsid w:val="006E107D"/>
    <w:rPr>
      <w:i/>
      <w:iCs/>
    </w:rPr>
  </w:style>
  <w:style w:type="character" w:styleId="a5">
    <w:name w:val="Hyperlink"/>
    <w:basedOn w:val="a0"/>
    <w:unhideWhenUsed/>
    <w:rsid w:val="006E107D"/>
    <w:rPr>
      <w:color w:val="0000FF"/>
      <w:u w:val="single"/>
    </w:rPr>
  </w:style>
  <w:style w:type="character" w:customStyle="1" w:styleId="10">
    <w:name w:val="Заголовок 1 Знак"/>
    <w:basedOn w:val="a0"/>
    <w:link w:val="1"/>
    <w:rsid w:val="00AD2B80"/>
    <w:rPr>
      <w:rFonts w:ascii="Times New Roman" w:eastAsia="Times New Roman" w:hAnsi="Times New Roman" w:cs="Times New Roman"/>
      <w:b/>
      <w:bCs/>
      <w:caps/>
      <w:spacing w:val="40"/>
      <w:sz w:val="28"/>
      <w:szCs w:val="28"/>
      <w:lang w:val="uk-UA" w:eastAsia="ru-RU"/>
    </w:rPr>
  </w:style>
  <w:style w:type="character" w:customStyle="1" w:styleId="20">
    <w:name w:val="Заголовок 2 Знак"/>
    <w:basedOn w:val="a0"/>
    <w:link w:val="2"/>
    <w:rsid w:val="00AD2B80"/>
    <w:rPr>
      <w:rFonts w:ascii="Times New Roman" w:eastAsia="Times New Roman" w:hAnsi="Times New Roman" w:cs="Times New Roman"/>
      <w:b/>
      <w:bCs/>
      <w:caps/>
      <w:spacing w:val="40"/>
      <w:sz w:val="24"/>
      <w:szCs w:val="24"/>
      <w:lang w:val="uk-UA" w:eastAsia="ru-RU"/>
    </w:rPr>
  </w:style>
  <w:style w:type="character" w:customStyle="1" w:styleId="30">
    <w:name w:val="Заголовок 3 Знак"/>
    <w:basedOn w:val="a0"/>
    <w:link w:val="3"/>
    <w:rsid w:val="00AD2B80"/>
    <w:rPr>
      <w:rFonts w:ascii="Arial" w:eastAsia="Times New Roman" w:hAnsi="Arial" w:cs="Arial"/>
      <w:b/>
      <w:bCs/>
      <w:sz w:val="26"/>
      <w:szCs w:val="26"/>
      <w:lang w:eastAsia="ru-RU"/>
    </w:rPr>
  </w:style>
  <w:style w:type="character" w:customStyle="1" w:styleId="40">
    <w:name w:val="Заголовок 4 Знак"/>
    <w:basedOn w:val="a0"/>
    <w:link w:val="4"/>
    <w:rsid w:val="00AD2B80"/>
    <w:rPr>
      <w:rFonts w:ascii="Times New Roman" w:eastAsia="Times New Roman" w:hAnsi="Times New Roman" w:cs="Times New Roman"/>
      <w:b/>
      <w:bCs/>
      <w:sz w:val="28"/>
      <w:szCs w:val="28"/>
      <w:lang w:val="uk-UA" w:eastAsia="ru-RU"/>
    </w:rPr>
  </w:style>
  <w:style w:type="character" w:customStyle="1" w:styleId="50">
    <w:name w:val="Заголовок 5 Знак"/>
    <w:basedOn w:val="a0"/>
    <w:link w:val="5"/>
    <w:rsid w:val="00AD2B80"/>
    <w:rPr>
      <w:rFonts w:ascii="Times New Roman" w:eastAsia="Times New Roman" w:hAnsi="Times New Roman" w:cs="Times New Roman"/>
      <w:b/>
      <w:bCs/>
      <w:i/>
      <w:iCs/>
      <w:sz w:val="26"/>
      <w:szCs w:val="26"/>
      <w:lang w:val="uk-UA" w:eastAsia="ru-RU"/>
    </w:rPr>
  </w:style>
  <w:style w:type="character" w:customStyle="1" w:styleId="70">
    <w:name w:val="Заголовок 7 Знак"/>
    <w:basedOn w:val="a0"/>
    <w:link w:val="7"/>
    <w:rsid w:val="00AD2B80"/>
    <w:rPr>
      <w:rFonts w:ascii="Times New Roman" w:eastAsia="Times New Roman" w:hAnsi="Times New Roman" w:cs="Times New Roman"/>
      <w:sz w:val="24"/>
      <w:szCs w:val="24"/>
      <w:lang w:val="uk-UA" w:eastAsia="ru-RU"/>
    </w:rPr>
  </w:style>
  <w:style w:type="character" w:customStyle="1" w:styleId="80">
    <w:name w:val="Заголовок 8 Знак"/>
    <w:basedOn w:val="a0"/>
    <w:link w:val="8"/>
    <w:rsid w:val="00AD2B80"/>
    <w:rPr>
      <w:rFonts w:ascii="Times New Roman" w:eastAsia="Times New Roman" w:hAnsi="Times New Roman" w:cs="Times New Roman"/>
      <w:i/>
      <w:iCs/>
      <w:sz w:val="24"/>
      <w:szCs w:val="24"/>
      <w:lang w:val="uk-UA" w:eastAsia="ru-RU"/>
    </w:rPr>
  </w:style>
  <w:style w:type="numbering" w:customStyle="1" w:styleId="11">
    <w:name w:val="Нет списка1"/>
    <w:next w:val="a2"/>
    <w:semiHidden/>
    <w:rsid w:val="00AD2B80"/>
  </w:style>
  <w:style w:type="paragraph" w:styleId="a6">
    <w:name w:val="Body Text"/>
    <w:basedOn w:val="a"/>
    <w:link w:val="a7"/>
    <w:rsid w:val="00AD2B80"/>
    <w:pPr>
      <w:spacing w:after="0" w:line="240" w:lineRule="auto"/>
      <w:jc w:val="center"/>
    </w:pPr>
    <w:rPr>
      <w:rFonts w:ascii="Times New Roman" w:eastAsia="Times New Roman" w:hAnsi="Times New Roman" w:cs="Times New Roman"/>
      <w:b/>
      <w:sz w:val="32"/>
      <w:szCs w:val="20"/>
      <w:lang w:val="uk-UA" w:eastAsia="ru-RU"/>
    </w:rPr>
  </w:style>
  <w:style w:type="character" w:customStyle="1" w:styleId="a7">
    <w:name w:val="Основной текст Знак"/>
    <w:basedOn w:val="a0"/>
    <w:link w:val="a6"/>
    <w:rsid w:val="00AD2B80"/>
    <w:rPr>
      <w:rFonts w:ascii="Times New Roman" w:eastAsia="Times New Roman" w:hAnsi="Times New Roman" w:cs="Times New Roman"/>
      <w:b/>
      <w:sz w:val="32"/>
      <w:szCs w:val="20"/>
      <w:lang w:val="uk-UA" w:eastAsia="ru-RU"/>
    </w:rPr>
  </w:style>
  <w:style w:type="paragraph" w:styleId="21">
    <w:name w:val="Body Text 2"/>
    <w:basedOn w:val="a"/>
    <w:link w:val="22"/>
    <w:rsid w:val="00AD2B80"/>
    <w:pPr>
      <w:spacing w:after="0" w:line="240" w:lineRule="auto"/>
      <w:jc w:val="both"/>
    </w:pPr>
    <w:rPr>
      <w:rFonts w:ascii="Times New Roman" w:eastAsia="Times New Roman" w:hAnsi="Times New Roman" w:cs="Times New Roman"/>
      <w:sz w:val="32"/>
      <w:szCs w:val="20"/>
      <w:lang w:val="uk-UA" w:eastAsia="ru-RU"/>
    </w:rPr>
  </w:style>
  <w:style w:type="character" w:customStyle="1" w:styleId="22">
    <w:name w:val="Основной текст 2 Знак"/>
    <w:basedOn w:val="a0"/>
    <w:link w:val="21"/>
    <w:rsid w:val="00AD2B80"/>
    <w:rPr>
      <w:rFonts w:ascii="Times New Roman" w:eastAsia="Times New Roman" w:hAnsi="Times New Roman" w:cs="Times New Roman"/>
      <w:sz w:val="32"/>
      <w:szCs w:val="20"/>
      <w:lang w:val="uk-UA" w:eastAsia="ru-RU"/>
    </w:rPr>
  </w:style>
  <w:style w:type="paragraph" w:styleId="a8">
    <w:name w:val="Body Text Indent"/>
    <w:basedOn w:val="a"/>
    <w:link w:val="a9"/>
    <w:rsid w:val="00AD2B80"/>
    <w:pPr>
      <w:spacing w:after="120" w:line="240" w:lineRule="auto"/>
      <w:ind w:left="283"/>
    </w:pPr>
    <w:rPr>
      <w:rFonts w:ascii="Times New Roman" w:eastAsia="Times New Roman" w:hAnsi="Times New Roman" w:cs="Times New Roman"/>
      <w:sz w:val="28"/>
      <w:szCs w:val="28"/>
      <w:lang w:val="uk-UA" w:eastAsia="ru-RU"/>
    </w:rPr>
  </w:style>
  <w:style w:type="character" w:customStyle="1" w:styleId="a9">
    <w:name w:val="Основной текст с отступом Знак"/>
    <w:basedOn w:val="a0"/>
    <w:link w:val="a8"/>
    <w:rsid w:val="00AD2B80"/>
    <w:rPr>
      <w:rFonts w:ascii="Times New Roman" w:eastAsia="Times New Roman" w:hAnsi="Times New Roman" w:cs="Times New Roman"/>
      <w:sz w:val="28"/>
      <w:szCs w:val="28"/>
      <w:lang w:val="uk-UA" w:eastAsia="ru-RU"/>
    </w:rPr>
  </w:style>
  <w:style w:type="paragraph" w:styleId="aa">
    <w:name w:val="header"/>
    <w:basedOn w:val="a"/>
    <w:link w:val="ab"/>
    <w:uiPriority w:val="99"/>
    <w:rsid w:val="00AD2B8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rsid w:val="00AD2B80"/>
    <w:rPr>
      <w:rFonts w:ascii="Times New Roman" w:eastAsia="Times New Roman" w:hAnsi="Times New Roman" w:cs="Times New Roman"/>
      <w:sz w:val="20"/>
      <w:szCs w:val="20"/>
      <w:lang w:eastAsia="ru-RU"/>
    </w:rPr>
  </w:style>
  <w:style w:type="paragraph" w:styleId="ac">
    <w:name w:val="Title"/>
    <w:aliases w:val="Знак"/>
    <w:basedOn w:val="a"/>
    <w:link w:val="ad"/>
    <w:qFormat/>
    <w:rsid w:val="00AD2B80"/>
    <w:pPr>
      <w:spacing w:after="0" w:line="240" w:lineRule="auto"/>
      <w:jc w:val="center"/>
    </w:pPr>
    <w:rPr>
      <w:rFonts w:ascii="Times New Roman" w:eastAsia="Times New Roman" w:hAnsi="Times New Roman" w:cs="Times New Roman"/>
      <w:b/>
      <w:sz w:val="28"/>
      <w:szCs w:val="20"/>
      <w:lang w:val="uk-UA" w:eastAsia="ru-RU"/>
    </w:rPr>
  </w:style>
  <w:style w:type="character" w:customStyle="1" w:styleId="ad">
    <w:name w:val="Название Знак"/>
    <w:aliases w:val="Знак Знак"/>
    <w:basedOn w:val="a0"/>
    <w:link w:val="ac"/>
    <w:rsid w:val="00AD2B80"/>
    <w:rPr>
      <w:rFonts w:ascii="Times New Roman" w:eastAsia="Times New Roman" w:hAnsi="Times New Roman" w:cs="Times New Roman"/>
      <w:b/>
      <w:sz w:val="28"/>
      <w:szCs w:val="20"/>
      <w:lang w:val="uk-UA" w:eastAsia="ru-RU"/>
    </w:rPr>
  </w:style>
  <w:style w:type="paragraph" w:styleId="31">
    <w:name w:val="Body Text Indent 3"/>
    <w:basedOn w:val="a"/>
    <w:link w:val="32"/>
    <w:rsid w:val="00AD2B80"/>
    <w:pPr>
      <w:widowControl w:val="0"/>
      <w:autoSpaceDE w:val="0"/>
      <w:autoSpaceDN w:val="0"/>
      <w:spacing w:after="120" w:line="300" w:lineRule="auto"/>
      <w:ind w:left="283" w:firstLine="660"/>
      <w:jc w:val="both"/>
    </w:pPr>
    <w:rPr>
      <w:rFonts w:ascii="Times New Roman" w:eastAsia="Times New Roman" w:hAnsi="Times New Roman" w:cs="Times New Roman"/>
      <w:sz w:val="16"/>
      <w:szCs w:val="16"/>
      <w:lang w:val="uk-UA" w:eastAsia="ru-RU"/>
    </w:rPr>
  </w:style>
  <w:style w:type="character" w:customStyle="1" w:styleId="32">
    <w:name w:val="Основной текст с отступом 3 Знак"/>
    <w:basedOn w:val="a0"/>
    <w:link w:val="31"/>
    <w:rsid w:val="00AD2B80"/>
    <w:rPr>
      <w:rFonts w:ascii="Times New Roman" w:eastAsia="Times New Roman" w:hAnsi="Times New Roman" w:cs="Times New Roman"/>
      <w:sz w:val="16"/>
      <w:szCs w:val="16"/>
      <w:lang w:val="uk-UA" w:eastAsia="ru-RU"/>
    </w:rPr>
  </w:style>
  <w:style w:type="paragraph" w:customStyle="1" w:styleId="Style2">
    <w:name w:val="Style2"/>
    <w:basedOn w:val="a"/>
    <w:rsid w:val="00AD2B80"/>
    <w:pPr>
      <w:widowControl w:val="0"/>
      <w:autoSpaceDE w:val="0"/>
      <w:autoSpaceDN w:val="0"/>
      <w:adjustRightInd w:val="0"/>
      <w:spacing w:after="0" w:line="370" w:lineRule="exact"/>
      <w:jc w:val="both"/>
    </w:pPr>
    <w:rPr>
      <w:rFonts w:ascii="Times New Roman" w:eastAsia="Times New Roman" w:hAnsi="Times New Roman" w:cs="Times New Roman"/>
      <w:sz w:val="24"/>
      <w:szCs w:val="24"/>
      <w:lang w:eastAsia="ru-RU"/>
    </w:rPr>
  </w:style>
  <w:style w:type="paragraph" w:customStyle="1" w:styleId="Style3">
    <w:name w:val="Style3"/>
    <w:basedOn w:val="a"/>
    <w:rsid w:val="00AD2B80"/>
    <w:pPr>
      <w:widowControl w:val="0"/>
      <w:autoSpaceDE w:val="0"/>
      <w:autoSpaceDN w:val="0"/>
      <w:adjustRightInd w:val="0"/>
      <w:spacing w:after="0" w:line="487" w:lineRule="exact"/>
    </w:pPr>
    <w:rPr>
      <w:rFonts w:ascii="Times New Roman" w:eastAsia="Times New Roman" w:hAnsi="Times New Roman" w:cs="Times New Roman"/>
      <w:sz w:val="24"/>
      <w:szCs w:val="24"/>
      <w:lang w:eastAsia="ru-RU"/>
    </w:rPr>
  </w:style>
  <w:style w:type="paragraph" w:customStyle="1" w:styleId="Style4">
    <w:name w:val="Style4"/>
    <w:basedOn w:val="a"/>
    <w:rsid w:val="00AD2B8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2">
    <w:name w:val="Font Style22"/>
    <w:rsid w:val="00AD2B80"/>
    <w:rPr>
      <w:rFonts w:ascii="Times New Roman" w:hAnsi="Times New Roman" w:cs="Times New Roman"/>
      <w:sz w:val="26"/>
      <w:szCs w:val="26"/>
    </w:rPr>
  </w:style>
  <w:style w:type="paragraph" w:customStyle="1" w:styleId="Style5">
    <w:name w:val="Style5"/>
    <w:basedOn w:val="a"/>
    <w:rsid w:val="00AD2B80"/>
    <w:pPr>
      <w:widowControl w:val="0"/>
      <w:autoSpaceDE w:val="0"/>
      <w:autoSpaceDN w:val="0"/>
      <w:adjustRightInd w:val="0"/>
      <w:spacing w:after="0" w:line="485" w:lineRule="exact"/>
      <w:ind w:firstLine="355"/>
    </w:pPr>
    <w:rPr>
      <w:rFonts w:ascii="Times New Roman" w:eastAsia="Times New Roman" w:hAnsi="Times New Roman" w:cs="Times New Roman"/>
      <w:sz w:val="24"/>
      <w:szCs w:val="24"/>
      <w:lang w:eastAsia="ru-RU"/>
    </w:rPr>
  </w:style>
  <w:style w:type="paragraph" w:customStyle="1" w:styleId="Style8">
    <w:name w:val="Style8"/>
    <w:basedOn w:val="a"/>
    <w:rsid w:val="00AD2B80"/>
    <w:pPr>
      <w:widowControl w:val="0"/>
      <w:autoSpaceDE w:val="0"/>
      <w:autoSpaceDN w:val="0"/>
      <w:adjustRightInd w:val="0"/>
      <w:spacing w:after="0" w:line="494" w:lineRule="exact"/>
      <w:ind w:hanging="355"/>
    </w:pPr>
    <w:rPr>
      <w:rFonts w:ascii="Times New Roman" w:eastAsia="Times New Roman" w:hAnsi="Times New Roman" w:cs="Times New Roman"/>
      <w:sz w:val="24"/>
      <w:szCs w:val="24"/>
      <w:lang w:eastAsia="ru-RU"/>
    </w:rPr>
  </w:style>
  <w:style w:type="character" w:customStyle="1" w:styleId="FontStyle26">
    <w:name w:val="Font Style26"/>
    <w:rsid w:val="00AD2B80"/>
    <w:rPr>
      <w:rFonts w:ascii="Times New Roman" w:hAnsi="Times New Roman" w:cs="Times New Roman"/>
      <w:spacing w:val="-10"/>
      <w:sz w:val="28"/>
      <w:szCs w:val="28"/>
    </w:rPr>
  </w:style>
  <w:style w:type="paragraph" w:customStyle="1" w:styleId="Style1">
    <w:name w:val="Style1"/>
    <w:basedOn w:val="a"/>
    <w:rsid w:val="00AD2B80"/>
    <w:pPr>
      <w:widowControl w:val="0"/>
      <w:autoSpaceDE w:val="0"/>
      <w:autoSpaceDN w:val="0"/>
      <w:adjustRightInd w:val="0"/>
      <w:spacing w:after="0" w:line="480" w:lineRule="exact"/>
    </w:pPr>
    <w:rPr>
      <w:rFonts w:ascii="Times New Roman" w:eastAsia="Times New Roman" w:hAnsi="Times New Roman" w:cs="Times New Roman"/>
      <w:sz w:val="24"/>
      <w:szCs w:val="24"/>
      <w:lang w:eastAsia="ru-RU"/>
    </w:rPr>
  </w:style>
  <w:style w:type="character" w:customStyle="1" w:styleId="FontStyle11">
    <w:name w:val="Font Style11"/>
    <w:rsid w:val="00AD2B80"/>
    <w:rPr>
      <w:rFonts w:ascii="Times New Roman" w:hAnsi="Times New Roman" w:cs="Times New Roman"/>
      <w:i/>
      <w:iCs/>
      <w:sz w:val="34"/>
      <w:szCs w:val="34"/>
    </w:rPr>
  </w:style>
  <w:style w:type="character" w:customStyle="1" w:styleId="FontStyle13">
    <w:name w:val="Font Style13"/>
    <w:rsid w:val="00AD2B80"/>
    <w:rPr>
      <w:rFonts w:ascii="Times New Roman" w:hAnsi="Times New Roman" w:cs="Times New Roman"/>
      <w:sz w:val="26"/>
      <w:szCs w:val="26"/>
    </w:rPr>
  </w:style>
  <w:style w:type="character" w:customStyle="1" w:styleId="FontStyle14">
    <w:name w:val="Font Style14"/>
    <w:rsid w:val="00AD2B80"/>
    <w:rPr>
      <w:rFonts w:ascii="Times New Roman" w:hAnsi="Times New Roman" w:cs="Times New Roman"/>
      <w:b/>
      <w:bCs/>
      <w:sz w:val="26"/>
      <w:szCs w:val="26"/>
    </w:rPr>
  </w:style>
  <w:style w:type="character" w:customStyle="1" w:styleId="FontStyle15">
    <w:name w:val="Font Style15"/>
    <w:rsid w:val="00AD2B80"/>
    <w:rPr>
      <w:rFonts w:ascii="Times New Roman" w:hAnsi="Times New Roman" w:cs="Times New Roman"/>
      <w:b/>
      <w:bCs/>
      <w:sz w:val="14"/>
      <w:szCs w:val="14"/>
    </w:rPr>
  </w:style>
  <w:style w:type="paragraph" w:styleId="ae">
    <w:name w:val="footer"/>
    <w:basedOn w:val="a"/>
    <w:link w:val="af"/>
    <w:uiPriority w:val="99"/>
    <w:rsid w:val="00AD2B80"/>
    <w:pPr>
      <w:tabs>
        <w:tab w:val="center" w:pos="4677"/>
        <w:tab w:val="right" w:pos="9355"/>
      </w:tabs>
      <w:spacing w:after="0" w:line="240" w:lineRule="auto"/>
    </w:pPr>
    <w:rPr>
      <w:rFonts w:ascii="Times New Roman" w:eastAsia="Times New Roman" w:hAnsi="Times New Roman" w:cs="Times New Roman"/>
      <w:sz w:val="28"/>
      <w:szCs w:val="28"/>
      <w:lang w:val="uk-UA" w:eastAsia="x-none"/>
    </w:rPr>
  </w:style>
  <w:style w:type="character" w:customStyle="1" w:styleId="af">
    <w:name w:val="Нижний колонтитул Знак"/>
    <w:basedOn w:val="a0"/>
    <w:link w:val="ae"/>
    <w:uiPriority w:val="99"/>
    <w:rsid w:val="00AD2B80"/>
    <w:rPr>
      <w:rFonts w:ascii="Times New Roman" w:eastAsia="Times New Roman" w:hAnsi="Times New Roman" w:cs="Times New Roman"/>
      <w:sz w:val="28"/>
      <w:szCs w:val="28"/>
      <w:lang w:val="uk-UA" w:eastAsia="x-none"/>
    </w:rPr>
  </w:style>
  <w:style w:type="character" w:styleId="af0">
    <w:name w:val="page number"/>
    <w:basedOn w:val="a0"/>
    <w:rsid w:val="00AD2B80"/>
  </w:style>
  <w:style w:type="character" w:customStyle="1" w:styleId="sklad">
    <w:name w:val="sklad"/>
    <w:basedOn w:val="a0"/>
    <w:rsid w:val="00AD2B80"/>
  </w:style>
  <w:style w:type="table" w:styleId="af1">
    <w:name w:val="Table Grid"/>
    <w:basedOn w:val="a1"/>
    <w:rsid w:val="00AD2B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rsid w:val="00AD2B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ps">
    <w:name w:val="hps"/>
    <w:basedOn w:val="a0"/>
    <w:rsid w:val="00AD2B80"/>
  </w:style>
  <w:style w:type="character" w:customStyle="1" w:styleId="hpsalt-edited">
    <w:name w:val="hps alt-edited"/>
    <w:basedOn w:val="a0"/>
    <w:rsid w:val="00AD2B80"/>
  </w:style>
  <w:style w:type="character" w:customStyle="1" w:styleId="shorttext">
    <w:name w:val="short_text"/>
    <w:basedOn w:val="a0"/>
    <w:rsid w:val="00AD2B80"/>
  </w:style>
  <w:style w:type="character" w:customStyle="1" w:styleId="atn">
    <w:name w:val="atn"/>
    <w:basedOn w:val="a0"/>
    <w:rsid w:val="00AD2B80"/>
  </w:style>
  <w:style w:type="paragraph" w:customStyle="1" w:styleId="FR2">
    <w:name w:val="FR2"/>
    <w:rsid w:val="00AD2B80"/>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paragraph" w:styleId="33">
    <w:name w:val="Body Text 3"/>
    <w:basedOn w:val="a"/>
    <w:link w:val="34"/>
    <w:rsid w:val="00AD2B80"/>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AD2B80"/>
    <w:rPr>
      <w:rFonts w:ascii="Times New Roman" w:eastAsia="Times New Roman" w:hAnsi="Times New Roman" w:cs="Times New Roman"/>
      <w:sz w:val="16"/>
      <w:szCs w:val="16"/>
      <w:lang w:eastAsia="ru-RU"/>
    </w:rPr>
  </w:style>
  <w:style w:type="paragraph" w:styleId="23">
    <w:name w:val="Body Text Indent 2"/>
    <w:basedOn w:val="a"/>
    <w:link w:val="24"/>
    <w:rsid w:val="00AD2B80"/>
    <w:pPr>
      <w:spacing w:after="120" w:line="480" w:lineRule="auto"/>
      <w:ind w:left="283"/>
    </w:pPr>
    <w:rPr>
      <w:rFonts w:ascii="Times New Roman" w:eastAsia="Times New Roman" w:hAnsi="Times New Roman" w:cs="Times New Roman"/>
      <w:sz w:val="28"/>
      <w:szCs w:val="28"/>
      <w:lang w:val="uk-UA" w:eastAsia="ru-RU"/>
    </w:rPr>
  </w:style>
  <w:style w:type="character" w:customStyle="1" w:styleId="24">
    <w:name w:val="Основной текст с отступом 2 Знак"/>
    <w:basedOn w:val="a0"/>
    <w:link w:val="23"/>
    <w:rsid w:val="00AD2B80"/>
    <w:rPr>
      <w:rFonts w:ascii="Times New Roman" w:eastAsia="Times New Roman" w:hAnsi="Times New Roman" w:cs="Times New Roman"/>
      <w:sz w:val="28"/>
      <w:szCs w:val="28"/>
      <w:lang w:val="uk-UA" w:eastAsia="ru-RU"/>
    </w:rPr>
  </w:style>
  <w:style w:type="paragraph" w:customStyle="1" w:styleId="MetSpysokNumber1">
    <w:name w:val="Met_Spysok Number1"/>
    <w:basedOn w:val="a"/>
    <w:rsid w:val="00AD2B80"/>
    <w:pPr>
      <w:tabs>
        <w:tab w:val="num" w:pos="720"/>
      </w:tabs>
      <w:spacing w:after="0" w:line="240" w:lineRule="auto"/>
      <w:ind w:left="720" w:hanging="360"/>
      <w:jc w:val="both"/>
    </w:pPr>
    <w:rPr>
      <w:rFonts w:ascii="Times New Roman" w:eastAsia="Calibri" w:hAnsi="Times New Roman" w:cs="Times New Roman"/>
      <w:lang w:val="uk-UA" w:eastAsia="uk-UA"/>
    </w:rPr>
  </w:style>
  <w:style w:type="paragraph" w:customStyle="1" w:styleId="12">
    <w:name w:val="Абзац списка1"/>
    <w:basedOn w:val="a"/>
    <w:rsid w:val="00AD2B80"/>
    <w:pPr>
      <w:ind w:left="720"/>
    </w:pPr>
    <w:rPr>
      <w:rFonts w:ascii="Calibri" w:eastAsia="Times New Roman" w:hAnsi="Calibri" w:cs="Times New Roman"/>
    </w:rPr>
  </w:style>
  <w:style w:type="paragraph" w:styleId="HTML">
    <w:name w:val="HTML Preformatted"/>
    <w:basedOn w:val="a"/>
    <w:link w:val="HTML0"/>
    <w:rsid w:val="00AD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D2B80"/>
    <w:rPr>
      <w:rFonts w:ascii="Courier New" w:eastAsia="Times New Roman" w:hAnsi="Courier New" w:cs="Courier New"/>
      <w:sz w:val="20"/>
      <w:szCs w:val="20"/>
      <w:lang w:eastAsia="ru-RU"/>
    </w:rPr>
  </w:style>
  <w:style w:type="paragraph" w:customStyle="1" w:styleId="FR1">
    <w:name w:val="FR1"/>
    <w:rsid w:val="00AD2B80"/>
    <w:pPr>
      <w:widowControl w:val="0"/>
      <w:spacing w:after="0" w:line="300" w:lineRule="auto"/>
      <w:ind w:firstLine="640"/>
      <w:jc w:val="both"/>
    </w:pPr>
    <w:rPr>
      <w:rFonts w:ascii="Arial" w:eastAsia="Times New Roman" w:hAnsi="Arial" w:cs="Times New Roman"/>
      <w:snapToGrid w:val="0"/>
      <w:sz w:val="16"/>
      <w:szCs w:val="20"/>
      <w:lang w:val="uk-UA" w:eastAsia="ru-RU"/>
    </w:rPr>
  </w:style>
  <w:style w:type="paragraph" w:customStyle="1" w:styleId="13">
    <w:name w:val="Обычный1"/>
    <w:rsid w:val="00AD2B80"/>
    <w:pPr>
      <w:spacing w:after="0" w:line="240" w:lineRule="auto"/>
    </w:pPr>
    <w:rPr>
      <w:rFonts w:ascii="Times New Roman" w:eastAsia="Times New Roman" w:hAnsi="Times New Roman" w:cs="Times New Roman"/>
      <w:snapToGrid w:val="0"/>
      <w:sz w:val="24"/>
      <w:szCs w:val="20"/>
      <w:lang w:eastAsia="ru-RU"/>
    </w:rPr>
  </w:style>
  <w:style w:type="paragraph" w:customStyle="1" w:styleId="Just">
    <w:name w:val="Just"/>
    <w:rsid w:val="00AD2B80"/>
    <w:pPr>
      <w:autoSpaceDE w:val="0"/>
      <w:autoSpaceDN w:val="0"/>
      <w:adjustRightInd w:val="0"/>
      <w:spacing w:before="40" w:after="40" w:line="240" w:lineRule="auto"/>
      <w:ind w:firstLine="568"/>
      <w:jc w:val="both"/>
    </w:pPr>
    <w:rPr>
      <w:rFonts w:ascii="Times New Roman" w:eastAsia="Times New Roman" w:hAnsi="Times New Roman" w:cs="Times New Roman"/>
      <w:sz w:val="24"/>
      <w:szCs w:val="20"/>
      <w:lang w:eastAsia="ru-RU"/>
    </w:rPr>
  </w:style>
  <w:style w:type="paragraph" w:customStyle="1" w:styleId="41">
    <w:name w:val="заголовок 4"/>
    <w:basedOn w:val="a"/>
    <w:next w:val="a"/>
    <w:rsid w:val="00AD2B80"/>
    <w:pPr>
      <w:keepNext/>
      <w:autoSpaceDE w:val="0"/>
      <w:autoSpaceDN w:val="0"/>
      <w:spacing w:after="0" w:line="360" w:lineRule="exact"/>
      <w:ind w:firstLine="720"/>
      <w:jc w:val="both"/>
    </w:pPr>
    <w:rPr>
      <w:rFonts w:ascii="Garamond" w:eastAsia="Calibri" w:hAnsi="Garamond" w:cs="Garamond"/>
      <w:sz w:val="28"/>
      <w:szCs w:val="28"/>
      <w:lang w:val="uk-UA" w:eastAsia="uk-UA"/>
    </w:rPr>
  </w:style>
  <w:style w:type="paragraph" w:customStyle="1" w:styleId="StyleZakonu">
    <w:name w:val="StyleZakonu"/>
    <w:basedOn w:val="a"/>
    <w:link w:val="StyleZakonu0"/>
    <w:rsid w:val="00AD2B80"/>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StyleZakonu0">
    <w:name w:val="StyleZakonu Знак"/>
    <w:link w:val="StyleZakonu"/>
    <w:locked/>
    <w:rsid w:val="00AD2B80"/>
    <w:rPr>
      <w:rFonts w:ascii="Times New Roman" w:eastAsia="Times New Roman" w:hAnsi="Times New Roman" w:cs="Times New Roman"/>
      <w:sz w:val="20"/>
      <w:szCs w:val="20"/>
      <w:lang w:val="uk-UA" w:eastAsia="ru-RU"/>
    </w:rPr>
  </w:style>
  <w:style w:type="paragraph" w:styleId="af3">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basedOn w:val="a"/>
    <w:link w:val="af4"/>
    <w:semiHidden/>
    <w:rsid w:val="00AD2B8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
    <w:basedOn w:val="a0"/>
    <w:link w:val="af3"/>
    <w:semiHidden/>
    <w:rsid w:val="00AD2B80"/>
    <w:rPr>
      <w:rFonts w:ascii="Times New Roman" w:eastAsia="Times New Roman" w:hAnsi="Times New Roman" w:cs="Times New Roman"/>
      <w:sz w:val="20"/>
      <w:szCs w:val="20"/>
      <w:lang w:eastAsia="ru-RU"/>
    </w:rPr>
  </w:style>
  <w:style w:type="character" w:customStyle="1" w:styleId="apple-style-span">
    <w:name w:val="apple-style-span"/>
    <w:basedOn w:val="a0"/>
    <w:rsid w:val="00AD2B80"/>
  </w:style>
  <w:style w:type="character" w:customStyle="1" w:styleId="apple-converted-space">
    <w:name w:val="apple-converted-space"/>
    <w:basedOn w:val="a0"/>
    <w:rsid w:val="00AD2B80"/>
  </w:style>
  <w:style w:type="paragraph" w:customStyle="1" w:styleId="product-type">
    <w:name w:val="product-type"/>
    <w:basedOn w:val="a"/>
    <w:rsid w:val="00AD2B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AD2B80"/>
  </w:style>
  <w:style w:type="paragraph" w:customStyle="1" w:styleId="rvps6">
    <w:name w:val="rvps6"/>
    <w:basedOn w:val="a"/>
    <w:rsid w:val="00AD2B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AD2B80"/>
  </w:style>
  <w:style w:type="character" w:customStyle="1" w:styleId="rvts15">
    <w:name w:val="rvts15"/>
    <w:basedOn w:val="a0"/>
    <w:rsid w:val="00AD2B80"/>
  </w:style>
  <w:style w:type="character" w:customStyle="1" w:styleId="m887213689624157729xfmc2">
    <w:name w:val="m_887213689624157729xfmc2"/>
    <w:basedOn w:val="a0"/>
    <w:rsid w:val="00AD2B80"/>
  </w:style>
  <w:style w:type="character" w:styleId="af5">
    <w:name w:val="FollowedHyperlink"/>
    <w:rsid w:val="00AD2B80"/>
    <w:rPr>
      <w:color w:val="800080"/>
      <w:u w:val="single"/>
    </w:rPr>
  </w:style>
  <w:style w:type="paragraph" w:customStyle="1" w:styleId="rvps2">
    <w:name w:val="rvps2"/>
    <w:basedOn w:val="a"/>
    <w:rsid w:val="00AD2B80"/>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dat0">
    <w:name w:val="dat0"/>
    <w:rsid w:val="00AD2B80"/>
  </w:style>
  <w:style w:type="character" w:customStyle="1" w:styleId="af6">
    <w:name w:val="Основной текст + Полужирный"/>
    <w:aliases w:val="Интервал 0 pt"/>
    <w:rsid w:val="00AD2B80"/>
    <w:rPr>
      <w:rFonts w:ascii="Times New Roman" w:eastAsia="Times New Roman" w:hAnsi="Times New Roman" w:cs="Times New Roman"/>
      <w:b/>
      <w:bCs/>
      <w:i w:val="0"/>
      <w:iCs w:val="0"/>
      <w:smallCaps w:val="0"/>
      <w:strike w:val="0"/>
      <w:color w:val="000000"/>
      <w:spacing w:val="3"/>
      <w:w w:val="100"/>
      <w:position w:val="0"/>
      <w:sz w:val="18"/>
      <w:szCs w:val="18"/>
      <w:u w:val="none"/>
      <w:lang w:val="uk-UA"/>
    </w:rPr>
  </w:style>
  <w:style w:type="character" w:customStyle="1" w:styleId="51">
    <w:name w:val="Основной текст (5)_"/>
    <w:link w:val="52"/>
    <w:locked/>
    <w:rsid w:val="00AD2B80"/>
    <w:rPr>
      <w:b/>
      <w:bCs/>
      <w:spacing w:val="1"/>
      <w:sz w:val="17"/>
      <w:szCs w:val="17"/>
      <w:shd w:val="clear" w:color="auto" w:fill="FFFFFF"/>
      <w:lang w:bidi="he-IL"/>
    </w:rPr>
  </w:style>
  <w:style w:type="paragraph" w:customStyle="1" w:styleId="52">
    <w:name w:val="Основной текст (5)"/>
    <w:basedOn w:val="a"/>
    <w:link w:val="51"/>
    <w:rsid w:val="00AD2B80"/>
    <w:pPr>
      <w:widowControl w:val="0"/>
      <w:shd w:val="clear" w:color="auto" w:fill="FFFFFF"/>
      <w:spacing w:after="60" w:line="197" w:lineRule="exact"/>
      <w:ind w:hanging="460"/>
    </w:pPr>
    <w:rPr>
      <w:b/>
      <w:bCs/>
      <w:spacing w:val="1"/>
      <w:sz w:val="17"/>
      <w:szCs w:val="17"/>
      <w:lang w:bidi="he-IL"/>
    </w:rPr>
  </w:style>
  <w:style w:type="character" w:customStyle="1" w:styleId="fontstyle01">
    <w:name w:val="fontstyle01"/>
    <w:rsid w:val="00AD2B80"/>
    <w:rPr>
      <w:rFonts w:ascii="TimesNewRomanPS-BoldMT" w:hAnsi="TimesNewRomanPS-BoldMT" w:hint="default"/>
      <w:b/>
      <w:bCs/>
      <w:i w:val="0"/>
      <w:iCs w:val="0"/>
      <w:color w:val="000000"/>
      <w:sz w:val="32"/>
      <w:szCs w:val="32"/>
    </w:rPr>
  </w:style>
  <w:style w:type="character" w:customStyle="1" w:styleId="fontstyle21">
    <w:name w:val="fontstyle21"/>
    <w:rsid w:val="00AD2B80"/>
    <w:rPr>
      <w:rFonts w:ascii="TimesNewRomanPSMT" w:hAnsi="TimesNewRomanPSMT" w:hint="default"/>
      <w:b w:val="0"/>
      <w:bCs w:val="0"/>
      <w:i w:val="0"/>
      <w:iCs w:val="0"/>
      <w:color w:val="000000"/>
      <w:sz w:val="32"/>
      <w:szCs w:val="32"/>
    </w:rPr>
  </w:style>
  <w:style w:type="paragraph" w:styleId="af7">
    <w:name w:val="List Paragraph"/>
    <w:basedOn w:val="a"/>
    <w:uiPriority w:val="34"/>
    <w:qFormat/>
    <w:rsid w:val="00AD2B80"/>
    <w:pPr>
      <w:spacing w:after="0" w:line="240" w:lineRule="auto"/>
      <w:ind w:left="720" w:firstLine="709"/>
      <w:contextualSpacing/>
      <w:jc w:val="both"/>
    </w:pPr>
    <w:rPr>
      <w:rFonts w:ascii="Times New Roman" w:eastAsia="Calibri" w:hAnsi="Times New Roman" w:cs="Times New Roman"/>
      <w:sz w:val="28"/>
      <w:szCs w:val="28"/>
    </w:rPr>
  </w:style>
  <w:style w:type="paragraph" w:customStyle="1" w:styleId="14">
    <w:name w:val="Без интервала1"/>
    <w:rsid w:val="00AD2B80"/>
    <w:pPr>
      <w:spacing w:after="0" w:line="240" w:lineRule="auto"/>
    </w:pPr>
    <w:rPr>
      <w:rFonts w:ascii="Calibri" w:eastAsia="Times New Roman" w:hAnsi="Calibri" w:cs="Calibri"/>
      <w:sz w:val="24"/>
      <w:szCs w:val="24"/>
      <w:lang w:eastAsia="ru-RU"/>
    </w:rPr>
  </w:style>
  <w:style w:type="paragraph" w:styleId="af8">
    <w:name w:val="Balloon Text"/>
    <w:basedOn w:val="a"/>
    <w:link w:val="af9"/>
    <w:rsid w:val="00AD2B80"/>
    <w:pPr>
      <w:spacing w:after="0" w:line="240" w:lineRule="auto"/>
    </w:pPr>
    <w:rPr>
      <w:rFonts w:ascii="Tahoma" w:eastAsia="Times New Roman" w:hAnsi="Tahoma" w:cs="Tahoma"/>
      <w:sz w:val="16"/>
      <w:szCs w:val="16"/>
      <w:lang w:val="uk-UA" w:eastAsia="x-none"/>
    </w:rPr>
  </w:style>
  <w:style w:type="character" w:customStyle="1" w:styleId="af9">
    <w:name w:val="Текст выноски Знак"/>
    <w:basedOn w:val="a0"/>
    <w:link w:val="af8"/>
    <w:rsid w:val="00AD2B80"/>
    <w:rPr>
      <w:rFonts w:ascii="Tahoma" w:eastAsia="Times New Roman" w:hAnsi="Tahoma" w:cs="Tahoma"/>
      <w:sz w:val="16"/>
      <w:szCs w:val="16"/>
      <w:lang w:val="uk-UA" w:eastAsia="x-none"/>
    </w:rPr>
  </w:style>
  <w:style w:type="paragraph" w:customStyle="1" w:styleId="Body1">
    <w:name w:val="Body 1"/>
    <w:uiPriority w:val="99"/>
    <w:rsid w:val="00AD2B80"/>
    <w:pPr>
      <w:spacing w:after="0" w:line="240" w:lineRule="auto"/>
      <w:outlineLvl w:val="0"/>
    </w:pPr>
    <w:rPr>
      <w:rFonts w:ascii="Times New Roman" w:eastAsia="Arial Unicode MS" w:hAnsi="Times New Roman" w:cs="Times New Roman"/>
      <w:color w:val="000000"/>
      <w:sz w:val="24"/>
      <w:szCs w:val="20"/>
      <w:u w:color="000000"/>
      <w:lang w:val="cs-CZ"/>
    </w:rPr>
  </w:style>
  <w:style w:type="character" w:customStyle="1" w:styleId="fontstyle110">
    <w:name w:val="fontstyle11"/>
    <w:uiPriority w:val="99"/>
    <w:rsid w:val="00AD2B80"/>
    <w:rPr>
      <w:rFonts w:ascii="TimesNewRomanPSMT" w:hAnsi="TimesNewRomanPSMT"/>
      <w:color w:val="000000"/>
      <w:sz w:val="28"/>
    </w:rPr>
  </w:style>
  <w:style w:type="character" w:customStyle="1" w:styleId="gi">
    <w:name w:val="gi"/>
    <w:rsid w:val="00AD2B80"/>
  </w:style>
  <w:style w:type="table" w:customStyle="1" w:styleId="TableNormal">
    <w:name w:val="Table Normal"/>
    <w:uiPriority w:val="2"/>
    <w:semiHidden/>
    <w:unhideWhenUsed/>
    <w:qFormat/>
    <w:rsid w:val="00AD2B8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D2B80"/>
    <w:pPr>
      <w:widowControl w:val="0"/>
      <w:autoSpaceDE w:val="0"/>
      <w:autoSpaceDN w:val="0"/>
      <w:spacing w:after="0" w:line="240" w:lineRule="auto"/>
    </w:pPr>
    <w:rPr>
      <w:rFonts w:ascii="Times New Roman" w:eastAsia="Times New Roman" w:hAnsi="Times New Roman" w:cs="Times New Roman"/>
      <w:lang w:val="uk-UA"/>
    </w:rPr>
  </w:style>
  <w:style w:type="paragraph" w:customStyle="1" w:styleId="Default">
    <w:name w:val="Default"/>
    <w:rsid w:val="00AD2B8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5">
    <w:name w:val="Сетка таблицы1"/>
    <w:basedOn w:val="a1"/>
    <w:next w:val="af1"/>
    <w:uiPriority w:val="59"/>
    <w:rsid w:val="00AD2B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сновной текст (2)_"/>
    <w:link w:val="26"/>
    <w:rsid w:val="00AD2B80"/>
    <w:rPr>
      <w:rFonts w:ascii="Arial Narrow" w:hAnsi="Arial Narrow"/>
      <w:b/>
      <w:bCs/>
      <w:noProof/>
      <w:sz w:val="15"/>
      <w:szCs w:val="15"/>
      <w:shd w:val="clear" w:color="auto" w:fill="FFFFFF"/>
    </w:rPr>
  </w:style>
  <w:style w:type="paragraph" w:customStyle="1" w:styleId="26">
    <w:name w:val="Основной текст (2)"/>
    <w:basedOn w:val="a"/>
    <w:link w:val="25"/>
    <w:rsid w:val="00AD2B80"/>
    <w:pPr>
      <w:shd w:val="clear" w:color="auto" w:fill="FFFFFF"/>
      <w:spacing w:after="0" w:line="240" w:lineRule="atLeast"/>
    </w:pPr>
    <w:rPr>
      <w:rFonts w:ascii="Arial Narrow" w:hAnsi="Arial Narrow"/>
      <w:b/>
      <w:bCs/>
      <w:noProof/>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D2B80"/>
    <w:pPr>
      <w:keepNext/>
      <w:spacing w:after="0" w:line="240" w:lineRule="auto"/>
      <w:jc w:val="center"/>
      <w:outlineLvl w:val="0"/>
    </w:pPr>
    <w:rPr>
      <w:rFonts w:ascii="Times New Roman" w:eastAsia="Times New Roman" w:hAnsi="Times New Roman" w:cs="Times New Roman"/>
      <w:b/>
      <w:bCs/>
      <w:caps/>
      <w:spacing w:val="40"/>
      <w:sz w:val="28"/>
      <w:szCs w:val="28"/>
      <w:lang w:val="uk-UA" w:eastAsia="ru-RU"/>
    </w:rPr>
  </w:style>
  <w:style w:type="paragraph" w:styleId="2">
    <w:name w:val="heading 2"/>
    <w:basedOn w:val="a"/>
    <w:next w:val="a"/>
    <w:link w:val="20"/>
    <w:qFormat/>
    <w:rsid w:val="00AD2B80"/>
    <w:pPr>
      <w:keepNext/>
      <w:spacing w:after="0" w:line="240" w:lineRule="auto"/>
      <w:jc w:val="center"/>
      <w:outlineLvl w:val="1"/>
    </w:pPr>
    <w:rPr>
      <w:rFonts w:ascii="Times New Roman" w:eastAsia="Times New Roman" w:hAnsi="Times New Roman" w:cs="Times New Roman"/>
      <w:b/>
      <w:bCs/>
      <w:caps/>
      <w:spacing w:val="40"/>
      <w:sz w:val="24"/>
      <w:szCs w:val="24"/>
      <w:lang w:val="uk-UA" w:eastAsia="ru-RU"/>
    </w:rPr>
  </w:style>
  <w:style w:type="paragraph" w:styleId="3">
    <w:name w:val="heading 3"/>
    <w:basedOn w:val="a"/>
    <w:next w:val="a"/>
    <w:link w:val="30"/>
    <w:qFormat/>
    <w:rsid w:val="00AD2B8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AD2B80"/>
    <w:pPr>
      <w:keepNext/>
      <w:spacing w:before="240" w:after="60" w:line="240" w:lineRule="auto"/>
      <w:outlineLvl w:val="3"/>
    </w:pPr>
    <w:rPr>
      <w:rFonts w:ascii="Times New Roman" w:eastAsia="Times New Roman" w:hAnsi="Times New Roman" w:cs="Times New Roman"/>
      <w:b/>
      <w:bCs/>
      <w:sz w:val="28"/>
      <w:szCs w:val="28"/>
      <w:lang w:val="uk-UA" w:eastAsia="ru-RU"/>
    </w:rPr>
  </w:style>
  <w:style w:type="paragraph" w:styleId="5">
    <w:name w:val="heading 5"/>
    <w:basedOn w:val="a"/>
    <w:next w:val="a"/>
    <w:link w:val="50"/>
    <w:qFormat/>
    <w:rsid w:val="00AD2B80"/>
    <w:pPr>
      <w:spacing w:before="240" w:after="60" w:line="240" w:lineRule="auto"/>
      <w:outlineLvl w:val="4"/>
    </w:pPr>
    <w:rPr>
      <w:rFonts w:ascii="Times New Roman" w:eastAsia="Times New Roman" w:hAnsi="Times New Roman" w:cs="Times New Roman"/>
      <w:b/>
      <w:bCs/>
      <w:i/>
      <w:iCs/>
      <w:sz w:val="26"/>
      <w:szCs w:val="26"/>
      <w:lang w:val="uk-UA" w:eastAsia="ru-RU"/>
    </w:rPr>
  </w:style>
  <w:style w:type="paragraph" w:styleId="7">
    <w:name w:val="heading 7"/>
    <w:basedOn w:val="a"/>
    <w:next w:val="a"/>
    <w:link w:val="70"/>
    <w:qFormat/>
    <w:rsid w:val="00AD2B80"/>
    <w:pPr>
      <w:spacing w:before="240" w:after="60" w:line="240" w:lineRule="auto"/>
      <w:outlineLvl w:val="6"/>
    </w:pPr>
    <w:rPr>
      <w:rFonts w:ascii="Times New Roman" w:eastAsia="Times New Roman" w:hAnsi="Times New Roman" w:cs="Times New Roman"/>
      <w:sz w:val="24"/>
      <w:szCs w:val="24"/>
      <w:lang w:val="uk-UA" w:eastAsia="ru-RU"/>
    </w:rPr>
  </w:style>
  <w:style w:type="paragraph" w:styleId="8">
    <w:name w:val="heading 8"/>
    <w:basedOn w:val="a"/>
    <w:next w:val="a"/>
    <w:link w:val="80"/>
    <w:qFormat/>
    <w:rsid w:val="00AD2B80"/>
    <w:pPr>
      <w:spacing w:before="240" w:after="60" w:line="240" w:lineRule="auto"/>
      <w:outlineLvl w:val="7"/>
    </w:pPr>
    <w:rPr>
      <w:rFonts w:ascii="Times New Roman" w:eastAsia="Times New Roman" w:hAnsi="Times New Roman" w:cs="Times New Roman"/>
      <w:i/>
      <w:iCs/>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dt4ke">
    <w:name w:val="cdt4ke"/>
    <w:basedOn w:val="a"/>
    <w:rsid w:val="006E10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qFormat/>
    <w:rsid w:val="006E107D"/>
    <w:rPr>
      <w:b/>
      <w:bCs/>
    </w:rPr>
  </w:style>
  <w:style w:type="character" w:styleId="a4">
    <w:name w:val="Emphasis"/>
    <w:basedOn w:val="a0"/>
    <w:uiPriority w:val="20"/>
    <w:qFormat/>
    <w:rsid w:val="006E107D"/>
    <w:rPr>
      <w:i/>
      <w:iCs/>
    </w:rPr>
  </w:style>
  <w:style w:type="character" w:styleId="a5">
    <w:name w:val="Hyperlink"/>
    <w:basedOn w:val="a0"/>
    <w:unhideWhenUsed/>
    <w:rsid w:val="006E107D"/>
    <w:rPr>
      <w:color w:val="0000FF"/>
      <w:u w:val="single"/>
    </w:rPr>
  </w:style>
  <w:style w:type="character" w:customStyle="1" w:styleId="10">
    <w:name w:val="Заголовок 1 Знак"/>
    <w:basedOn w:val="a0"/>
    <w:link w:val="1"/>
    <w:rsid w:val="00AD2B80"/>
    <w:rPr>
      <w:rFonts w:ascii="Times New Roman" w:eastAsia="Times New Roman" w:hAnsi="Times New Roman" w:cs="Times New Roman"/>
      <w:b/>
      <w:bCs/>
      <w:caps/>
      <w:spacing w:val="40"/>
      <w:sz w:val="28"/>
      <w:szCs w:val="28"/>
      <w:lang w:val="uk-UA" w:eastAsia="ru-RU"/>
    </w:rPr>
  </w:style>
  <w:style w:type="character" w:customStyle="1" w:styleId="20">
    <w:name w:val="Заголовок 2 Знак"/>
    <w:basedOn w:val="a0"/>
    <w:link w:val="2"/>
    <w:rsid w:val="00AD2B80"/>
    <w:rPr>
      <w:rFonts w:ascii="Times New Roman" w:eastAsia="Times New Roman" w:hAnsi="Times New Roman" w:cs="Times New Roman"/>
      <w:b/>
      <w:bCs/>
      <w:caps/>
      <w:spacing w:val="40"/>
      <w:sz w:val="24"/>
      <w:szCs w:val="24"/>
      <w:lang w:val="uk-UA" w:eastAsia="ru-RU"/>
    </w:rPr>
  </w:style>
  <w:style w:type="character" w:customStyle="1" w:styleId="30">
    <w:name w:val="Заголовок 3 Знак"/>
    <w:basedOn w:val="a0"/>
    <w:link w:val="3"/>
    <w:rsid w:val="00AD2B80"/>
    <w:rPr>
      <w:rFonts w:ascii="Arial" w:eastAsia="Times New Roman" w:hAnsi="Arial" w:cs="Arial"/>
      <w:b/>
      <w:bCs/>
      <w:sz w:val="26"/>
      <w:szCs w:val="26"/>
      <w:lang w:eastAsia="ru-RU"/>
    </w:rPr>
  </w:style>
  <w:style w:type="character" w:customStyle="1" w:styleId="40">
    <w:name w:val="Заголовок 4 Знак"/>
    <w:basedOn w:val="a0"/>
    <w:link w:val="4"/>
    <w:rsid w:val="00AD2B80"/>
    <w:rPr>
      <w:rFonts w:ascii="Times New Roman" w:eastAsia="Times New Roman" w:hAnsi="Times New Roman" w:cs="Times New Roman"/>
      <w:b/>
      <w:bCs/>
      <w:sz w:val="28"/>
      <w:szCs w:val="28"/>
      <w:lang w:val="uk-UA" w:eastAsia="ru-RU"/>
    </w:rPr>
  </w:style>
  <w:style w:type="character" w:customStyle="1" w:styleId="50">
    <w:name w:val="Заголовок 5 Знак"/>
    <w:basedOn w:val="a0"/>
    <w:link w:val="5"/>
    <w:rsid w:val="00AD2B80"/>
    <w:rPr>
      <w:rFonts w:ascii="Times New Roman" w:eastAsia="Times New Roman" w:hAnsi="Times New Roman" w:cs="Times New Roman"/>
      <w:b/>
      <w:bCs/>
      <w:i/>
      <w:iCs/>
      <w:sz w:val="26"/>
      <w:szCs w:val="26"/>
      <w:lang w:val="uk-UA" w:eastAsia="ru-RU"/>
    </w:rPr>
  </w:style>
  <w:style w:type="character" w:customStyle="1" w:styleId="70">
    <w:name w:val="Заголовок 7 Знак"/>
    <w:basedOn w:val="a0"/>
    <w:link w:val="7"/>
    <w:rsid w:val="00AD2B80"/>
    <w:rPr>
      <w:rFonts w:ascii="Times New Roman" w:eastAsia="Times New Roman" w:hAnsi="Times New Roman" w:cs="Times New Roman"/>
      <w:sz w:val="24"/>
      <w:szCs w:val="24"/>
      <w:lang w:val="uk-UA" w:eastAsia="ru-RU"/>
    </w:rPr>
  </w:style>
  <w:style w:type="character" w:customStyle="1" w:styleId="80">
    <w:name w:val="Заголовок 8 Знак"/>
    <w:basedOn w:val="a0"/>
    <w:link w:val="8"/>
    <w:rsid w:val="00AD2B80"/>
    <w:rPr>
      <w:rFonts w:ascii="Times New Roman" w:eastAsia="Times New Roman" w:hAnsi="Times New Roman" w:cs="Times New Roman"/>
      <w:i/>
      <w:iCs/>
      <w:sz w:val="24"/>
      <w:szCs w:val="24"/>
      <w:lang w:val="uk-UA" w:eastAsia="ru-RU"/>
    </w:rPr>
  </w:style>
  <w:style w:type="numbering" w:customStyle="1" w:styleId="11">
    <w:name w:val="Нет списка1"/>
    <w:next w:val="a2"/>
    <w:semiHidden/>
    <w:rsid w:val="00AD2B80"/>
  </w:style>
  <w:style w:type="paragraph" w:styleId="a6">
    <w:name w:val="Body Text"/>
    <w:basedOn w:val="a"/>
    <w:link w:val="a7"/>
    <w:rsid w:val="00AD2B80"/>
    <w:pPr>
      <w:spacing w:after="0" w:line="240" w:lineRule="auto"/>
      <w:jc w:val="center"/>
    </w:pPr>
    <w:rPr>
      <w:rFonts w:ascii="Times New Roman" w:eastAsia="Times New Roman" w:hAnsi="Times New Roman" w:cs="Times New Roman"/>
      <w:b/>
      <w:sz w:val="32"/>
      <w:szCs w:val="20"/>
      <w:lang w:val="uk-UA" w:eastAsia="ru-RU"/>
    </w:rPr>
  </w:style>
  <w:style w:type="character" w:customStyle="1" w:styleId="a7">
    <w:name w:val="Основной текст Знак"/>
    <w:basedOn w:val="a0"/>
    <w:link w:val="a6"/>
    <w:rsid w:val="00AD2B80"/>
    <w:rPr>
      <w:rFonts w:ascii="Times New Roman" w:eastAsia="Times New Roman" w:hAnsi="Times New Roman" w:cs="Times New Roman"/>
      <w:b/>
      <w:sz w:val="32"/>
      <w:szCs w:val="20"/>
      <w:lang w:val="uk-UA" w:eastAsia="ru-RU"/>
    </w:rPr>
  </w:style>
  <w:style w:type="paragraph" w:styleId="21">
    <w:name w:val="Body Text 2"/>
    <w:basedOn w:val="a"/>
    <w:link w:val="22"/>
    <w:rsid w:val="00AD2B80"/>
    <w:pPr>
      <w:spacing w:after="0" w:line="240" w:lineRule="auto"/>
      <w:jc w:val="both"/>
    </w:pPr>
    <w:rPr>
      <w:rFonts w:ascii="Times New Roman" w:eastAsia="Times New Roman" w:hAnsi="Times New Roman" w:cs="Times New Roman"/>
      <w:sz w:val="32"/>
      <w:szCs w:val="20"/>
      <w:lang w:val="uk-UA" w:eastAsia="ru-RU"/>
    </w:rPr>
  </w:style>
  <w:style w:type="character" w:customStyle="1" w:styleId="22">
    <w:name w:val="Основной текст 2 Знак"/>
    <w:basedOn w:val="a0"/>
    <w:link w:val="21"/>
    <w:rsid w:val="00AD2B80"/>
    <w:rPr>
      <w:rFonts w:ascii="Times New Roman" w:eastAsia="Times New Roman" w:hAnsi="Times New Roman" w:cs="Times New Roman"/>
      <w:sz w:val="32"/>
      <w:szCs w:val="20"/>
      <w:lang w:val="uk-UA" w:eastAsia="ru-RU"/>
    </w:rPr>
  </w:style>
  <w:style w:type="paragraph" w:styleId="a8">
    <w:name w:val="Body Text Indent"/>
    <w:basedOn w:val="a"/>
    <w:link w:val="a9"/>
    <w:rsid w:val="00AD2B80"/>
    <w:pPr>
      <w:spacing w:after="120" w:line="240" w:lineRule="auto"/>
      <w:ind w:left="283"/>
    </w:pPr>
    <w:rPr>
      <w:rFonts w:ascii="Times New Roman" w:eastAsia="Times New Roman" w:hAnsi="Times New Roman" w:cs="Times New Roman"/>
      <w:sz w:val="28"/>
      <w:szCs w:val="28"/>
      <w:lang w:val="uk-UA" w:eastAsia="ru-RU"/>
    </w:rPr>
  </w:style>
  <w:style w:type="character" w:customStyle="1" w:styleId="a9">
    <w:name w:val="Основной текст с отступом Знак"/>
    <w:basedOn w:val="a0"/>
    <w:link w:val="a8"/>
    <w:rsid w:val="00AD2B80"/>
    <w:rPr>
      <w:rFonts w:ascii="Times New Roman" w:eastAsia="Times New Roman" w:hAnsi="Times New Roman" w:cs="Times New Roman"/>
      <w:sz w:val="28"/>
      <w:szCs w:val="28"/>
      <w:lang w:val="uk-UA" w:eastAsia="ru-RU"/>
    </w:rPr>
  </w:style>
  <w:style w:type="paragraph" w:styleId="aa">
    <w:name w:val="header"/>
    <w:basedOn w:val="a"/>
    <w:link w:val="ab"/>
    <w:uiPriority w:val="99"/>
    <w:rsid w:val="00AD2B8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rsid w:val="00AD2B80"/>
    <w:rPr>
      <w:rFonts w:ascii="Times New Roman" w:eastAsia="Times New Roman" w:hAnsi="Times New Roman" w:cs="Times New Roman"/>
      <w:sz w:val="20"/>
      <w:szCs w:val="20"/>
      <w:lang w:eastAsia="ru-RU"/>
    </w:rPr>
  </w:style>
  <w:style w:type="paragraph" w:styleId="ac">
    <w:name w:val="Title"/>
    <w:aliases w:val="Знак"/>
    <w:basedOn w:val="a"/>
    <w:link w:val="ad"/>
    <w:qFormat/>
    <w:rsid w:val="00AD2B80"/>
    <w:pPr>
      <w:spacing w:after="0" w:line="240" w:lineRule="auto"/>
      <w:jc w:val="center"/>
    </w:pPr>
    <w:rPr>
      <w:rFonts w:ascii="Times New Roman" w:eastAsia="Times New Roman" w:hAnsi="Times New Roman" w:cs="Times New Roman"/>
      <w:b/>
      <w:sz w:val="28"/>
      <w:szCs w:val="20"/>
      <w:lang w:val="uk-UA" w:eastAsia="ru-RU"/>
    </w:rPr>
  </w:style>
  <w:style w:type="character" w:customStyle="1" w:styleId="ad">
    <w:name w:val="Название Знак"/>
    <w:aliases w:val="Знак Знак"/>
    <w:basedOn w:val="a0"/>
    <w:link w:val="ac"/>
    <w:rsid w:val="00AD2B80"/>
    <w:rPr>
      <w:rFonts w:ascii="Times New Roman" w:eastAsia="Times New Roman" w:hAnsi="Times New Roman" w:cs="Times New Roman"/>
      <w:b/>
      <w:sz w:val="28"/>
      <w:szCs w:val="20"/>
      <w:lang w:val="uk-UA" w:eastAsia="ru-RU"/>
    </w:rPr>
  </w:style>
  <w:style w:type="paragraph" w:styleId="31">
    <w:name w:val="Body Text Indent 3"/>
    <w:basedOn w:val="a"/>
    <w:link w:val="32"/>
    <w:rsid w:val="00AD2B80"/>
    <w:pPr>
      <w:widowControl w:val="0"/>
      <w:autoSpaceDE w:val="0"/>
      <w:autoSpaceDN w:val="0"/>
      <w:spacing w:after="120" w:line="300" w:lineRule="auto"/>
      <w:ind w:left="283" w:firstLine="660"/>
      <w:jc w:val="both"/>
    </w:pPr>
    <w:rPr>
      <w:rFonts w:ascii="Times New Roman" w:eastAsia="Times New Roman" w:hAnsi="Times New Roman" w:cs="Times New Roman"/>
      <w:sz w:val="16"/>
      <w:szCs w:val="16"/>
      <w:lang w:val="uk-UA" w:eastAsia="ru-RU"/>
    </w:rPr>
  </w:style>
  <w:style w:type="character" w:customStyle="1" w:styleId="32">
    <w:name w:val="Основной текст с отступом 3 Знак"/>
    <w:basedOn w:val="a0"/>
    <w:link w:val="31"/>
    <w:rsid w:val="00AD2B80"/>
    <w:rPr>
      <w:rFonts w:ascii="Times New Roman" w:eastAsia="Times New Roman" w:hAnsi="Times New Roman" w:cs="Times New Roman"/>
      <w:sz w:val="16"/>
      <w:szCs w:val="16"/>
      <w:lang w:val="uk-UA" w:eastAsia="ru-RU"/>
    </w:rPr>
  </w:style>
  <w:style w:type="paragraph" w:customStyle="1" w:styleId="Style2">
    <w:name w:val="Style2"/>
    <w:basedOn w:val="a"/>
    <w:rsid w:val="00AD2B80"/>
    <w:pPr>
      <w:widowControl w:val="0"/>
      <w:autoSpaceDE w:val="0"/>
      <w:autoSpaceDN w:val="0"/>
      <w:adjustRightInd w:val="0"/>
      <w:spacing w:after="0" w:line="370" w:lineRule="exact"/>
      <w:jc w:val="both"/>
    </w:pPr>
    <w:rPr>
      <w:rFonts w:ascii="Times New Roman" w:eastAsia="Times New Roman" w:hAnsi="Times New Roman" w:cs="Times New Roman"/>
      <w:sz w:val="24"/>
      <w:szCs w:val="24"/>
      <w:lang w:eastAsia="ru-RU"/>
    </w:rPr>
  </w:style>
  <w:style w:type="paragraph" w:customStyle="1" w:styleId="Style3">
    <w:name w:val="Style3"/>
    <w:basedOn w:val="a"/>
    <w:rsid w:val="00AD2B80"/>
    <w:pPr>
      <w:widowControl w:val="0"/>
      <w:autoSpaceDE w:val="0"/>
      <w:autoSpaceDN w:val="0"/>
      <w:adjustRightInd w:val="0"/>
      <w:spacing w:after="0" w:line="487" w:lineRule="exact"/>
    </w:pPr>
    <w:rPr>
      <w:rFonts w:ascii="Times New Roman" w:eastAsia="Times New Roman" w:hAnsi="Times New Roman" w:cs="Times New Roman"/>
      <w:sz w:val="24"/>
      <w:szCs w:val="24"/>
      <w:lang w:eastAsia="ru-RU"/>
    </w:rPr>
  </w:style>
  <w:style w:type="paragraph" w:customStyle="1" w:styleId="Style4">
    <w:name w:val="Style4"/>
    <w:basedOn w:val="a"/>
    <w:rsid w:val="00AD2B8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2">
    <w:name w:val="Font Style22"/>
    <w:rsid w:val="00AD2B80"/>
    <w:rPr>
      <w:rFonts w:ascii="Times New Roman" w:hAnsi="Times New Roman" w:cs="Times New Roman"/>
      <w:sz w:val="26"/>
      <w:szCs w:val="26"/>
    </w:rPr>
  </w:style>
  <w:style w:type="paragraph" w:customStyle="1" w:styleId="Style5">
    <w:name w:val="Style5"/>
    <w:basedOn w:val="a"/>
    <w:rsid w:val="00AD2B80"/>
    <w:pPr>
      <w:widowControl w:val="0"/>
      <w:autoSpaceDE w:val="0"/>
      <w:autoSpaceDN w:val="0"/>
      <w:adjustRightInd w:val="0"/>
      <w:spacing w:after="0" w:line="485" w:lineRule="exact"/>
      <w:ind w:firstLine="355"/>
    </w:pPr>
    <w:rPr>
      <w:rFonts w:ascii="Times New Roman" w:eastAsia="Times New Roman" w:hAnsi="Times New Roman" w:cs="Times New Roman"/>
      <w:sz w:val="24"/>
      <w:szCs w:val="24"/>
      <w:lang w:eastAsia="ru-RU"/>
    </w:rPr>
  </w:style>
  <w:style w:type="paragraph" w:customStyle="1" w:styleId="Style8">
    <w:name w:val="Style8"/>
    <w:basedOn w:val="a"/>
    <w:rsid w:val="00AD2B80"/>
    <w:pPr>
      <w:widowControl w:val="0"/>
      <w:autoSpaceDE w:val="0"/>
      <w:autoSpaceDN w:val="0"/>
      <w:adjustRightInd w:val="0"/>
      <w:spacing w:after="0" w:line="494" w:lineRule="exact"/>
      <w:ind w:hanging="355"/>
    </w:pPr>
    <w:rPr>
      <w:rFonts w:ascii="Times New Roman" w:eastAsia="Times New Roman" w:hAnsi="Times New Roman" w:cs="Times New Roman"/>
      <w:sz w:val="24"/>
      <w:szCs w:val="24"/>
      <w:lang w:eastAsia="ru-RU"/>
    </w:rPr>
  </w:style>
  <w:style w:type="character" w:customStyle="1" w:styleId="FontStyle26">
    <w:name w:val="Font Style26"/>
    <w:rsid w:val="00AD2B80"/>
    <w:rPr>
      <w:rFonts w:ascii="Times New Roman" w:hAnsi="Times New Roman" w:cs="Times New Roman"/>
      <w:spacing w:val="-10"/>
      <w:sz w:val="28"/>
      <w:szCs w:val="28"/>
    </w:rPr>
  </w:style>
  <w:style w:type="paragraph" w:customStyle="1" w:styleId="Style1">
    <w:name w:val="Style1"/>
    <w:basedOn w:val="a"/>
    <w:rsid w:val="00AD2B80"/>
    <w:pPr>
      <w:widowControl w:val="0"/>
      <w:autoSpaceDE w:val="0"/>
      <w:autoSpaceDN w:val="0"/>
      <w:adjustRightInd w:val="0"/>
      <w:spacing w:after="0" w:line="480" w:lineRule="exact"/>
    </w:pPr>
    <w:rPr>
      <w:rFonts w:ascii="Times New Roman" w:eastAsia="Times New Roman" w:hAnsi="Times New Roman" w:cs="Times New Roman"/>
      <w:sz w:val="24"/>
      <w:szCs w:val="24"/>
      <w:lang w:eastAsia="ru-RU"/>
    </w:rPr>
  </w:style>
  <w:style w:type="character" w:customStyle="1" w:styleId="FontStyle11">
    <w:name w:val="Font Style11"/>
    <w:rsid w:val="00AD2B80"/>
    <w:rPr>
      <w:rFonts w:ascii="Times New Roman" w:hAnsi="Times New Roman" w:cs="Times New Roman"/>
      <w:i/>
      <w:iCs/>
      <w:sz w:val="34"/>
      <w:szCs w:val="34"/>
    </w:rPr>
  </w:style>
  <w:style w:type="character" w:customStyle="1" w:styleId="FontStyle13">
    <w:name w:val="Font Style13"/>
    <w:rsid w:val="00AD2B80"/>
    <w:rPr>
      <w:rFonts w:ascii="Times New Roman" w:hAnsi="Times New Roman" w:cs="Times New Roman"/>
      <w:sz w:val="26"/>
      <w:szCs w:val="26"/>
    </w:rPr>
  </w:style>
  <w:style w:type="character" w:customStyle="1" w:styleId="FontStyle14">
    <w:name w:val="Font Style14"/>
    <w:rsid w:val="00AD2B80"/>
    <w:rPr>
      <w:rFonts w:ascii="Times New Roman" w:hAnsi="Times New Roman" w:cs="Times New Roman"/>
      <w:b/>
      <w:bCs/>
      <w:sz w:val="26"/>
      <w:szCs w:val="26"/>
    </w:rPr>
  </w:style>
  <w:style w:type="character" w:customStyle="1" w:styleId="FontStyle15">
    <w:name w:val="Font Style15"/>
    <w:rsid w:val="00AD2B80"/>
    <w:rPr>
      <w:rFonts w:ascii="Times New Roman" w:hAnsi="Times New Roman" w:cs="Times New Roman"/>
      <w:b/>
      <w:bCs/>
      <w:sz w:val="14"/>
      <w:szCs w:val="14"/>
    </w:rPr>
  </w:style>
  <w:style w:type="paragraph" w:styleId="ae">
    <w:name w:val="footer"/>
    <w:basedOn w:val="a"/>
    <w:link w:val="af"/>
    <w:uiPriority w:val="99"/>
    <w:rsid w:val="00AD2B80"/>
    <w:pPr>
      <w:tabs>
        <w:tab w:val="center" w:pos="4677"/>
        <w:tab w:val="right" w:pos="9355"/>
      </w:tabs>
      <w:spacing w:after="0" w:line="240" w:lineRule="auto"/>
    </w:pPr>
    <w:rPr>
      <w:rFonts w:ascii="Times New Roman" w:eastAsia="Times New Roman" w:hAnsi="Times New Roman" w:cs="Times New Roman"/>
      <w:sz w:val="28"/>
      <w:szCs w:val="28"/>
      <w:lang w:val="uk-UA" w:eastAsia="x-none"/>
    </w:rPr>
  </w:style>
  <w:style w:type="character" w:customStyle="1" w:styleId="af">
    <w:name w:val="Нижний колонтитул Знак"/>
    <w:basedOn w:val="a0"/>
    <w:link w:val="ae"/>
    <w:uiPriority w:val="99"/>
    <w:rsid w:val="00AD2B80"/>
    <w:rPr>
      <w:rFonts w:ascii="Times New Roman" w:eastAsia="Times New Roman" w:hAnsi="Times New Roman" w:cs="Times New Roman"/>
      <w:sz w:val="28"/>
      <w:szCs w:val="28"/>
      <w:lang w:val="uk-UA" w:eastAsia="x-none"/>
    </w:rPr>
  </w:style>
  <w:style w:type="character" w:styleId="af0">
    <w:name w:val="page number"/>
    <w:basedOn w:val="a0"/>
    <w:rsid w:val="00AD2B80"/>
  </w:style>
  <w:style w:type="character" w:customStyle="1" w:styleId="sklad">
    <w:name w:val="sklad"/>
    <w:basedOn w:val="a0"/>
    <w:rsid w:val="00AD2B80"/>
  </w:style>
  <w:style w:type="table" w:styleId="af1">
    <w:name w:val="Table Grid"/>
    <w:basedOn w:val="a1"/>
    <w:rsid w:val="00AD2B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rsid w:val="00AD2B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ps">
    <w:name w:val="hps"/>
    <w:basedOn w:val="a0"/>
    <w:rsid w:val="00AD2B80"/>
  </w:style>
  <w:style w:type="character" w:customStyle="1" w:styleId="hpsalt-edited">
    <w:name w:val="hps alt-edited"/>
    <w:basedOn w:val="a0"/>
    <w:rsid w:val="00AD2B80"/>
  </w:style>
  <w:style w:type="character" w:customStyle="1" w:styleId="shorttext">
    <w:name w:val="short_text"/>
    <w:basedOn w:val="a0"/>
    <w:rsid w:val="00AD2B80"/>
  </w:style>
  <w:style w:type="character" w:customStyle="1" w:styleId="atn">
    <w:name w:val="atn"/>
    <w:basedOn w:val="a0"/>
    <w:rsid w:val="00AD2B80"/>
  </w:style>
  <w:style w:type="paragraph" w:customStyle="1" w:styleId="FR2">
    <w:name w:val="FR2"/>
    <w:rsid w:val="00AD2B80"/>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paragraph" w:styleId="33">
    <w:name w:val="Body Text 3"/>
    <w:basedOn w:val="a"/>
    <w:link w:val="34"/>
    <w:rsid w:val="00AD2B80"/>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AD2B80"/>
    <w:rPr>
      <w:rFonts w:ascii="Times New Roman" w:eastAsia="Times New Roman" w:hAnsi="Times New Roman" w:cs="Times New Roman"/>
      <w:sz w:val="16"/>
      <w:szCs w:val="16"/>
      <w:lang w:eastAsia="ru-RU"/>
    </w:rPr>
  </w:style>
  <w:style w:type="paragraph" w:styleId="23">
    <w:name w:val="Body Text Indent 2"/>
    <w:basedOn w:val="a"/>
    <w:link w:val="24"/>
    <w:rsid w:val="00AD2B80"/>
    <w:pPr>
      <w:spacing w:after="120" w:line="480" w:lineRule="auto"/>
      <w:ind w:left="283"/>
    </w:pPr>
    <w:rPr>
      <w:rFonts w:ascii="Times New Roman" w:eastAsia="Times New Roman" w:hAnsi="Times New Roman" w:cs="Times New Roman"/>
      <w:sz w:val="28"/>
      <w:szCs w:val="28"/>
      <w:lang w:val="uk-UA" w:eastAsia="ru-RU"/>
    </w:rPr>
  </w:style>
  <w:style w:type="character" w:customStyle="1" w:styleId="24">
    <w:name w:val="Основной текст с отступом 2 Знак"/>
    <w:basedOn w:val="a0"/>
    <w:link w:val="23"/>
    <w:rsid w:val="00AD2B80"/>
    <w:rPr>
      <w:rFonts w:ascii="Times New Roman" w:eastAsia="Times New Roman" w:hAnsi="Times New Roman" w:cs="Times New Roman"/>
      <w:sz w:val="28"/>
      <w:szCs w:val="28"/>
      <w:lang w:val="uk-UA" w:eastAsia="ru-RU"/>
    </w:rPr>
  </w:style>
  <w:style w:type="paragraph" w:customStyle="1" w:styleId="MetSpysokNumber1">
    <w:name w:val="Met_Spysok Number1"/>
    <w:basedOn w:val="a"/>
    <w:rsid w:val="00AD2B80"/>
    <w:pPr>
      <w:tabs>
        <w:tab w:val="num" w:pos="720"/>
      </w:tabs>
      <w:spacing w:after="0" w:line="240" w:lineRule="auto"/>
      <w:ind w:left="720" w:hanging="360"/>
      <w:jc w:val="both"/>
    </w:pPr>
    <w:rPr>
      <w:rFonts w:ascii="Times New Roman" w:eastAsia="Calibri" w:hAnsi="Times New Roman" w:cs="Times New Roman"/>
      <w:lang w:val="uk-UA" w:eastAsia="uk-UA"/>
    </w:rPr>
  </w:style>
  <w:style w:type="paragraph" w:customStyle="1" w:styleId="12">
    <w:name w:val="Абзац списка1"/>
    <w:basedOn w:val="a"/>
    <w:rsid w:val="00AD2B80"/>
    <w:pPr>
      <w:ind w:left="720"/>
    </w:pPr>
    <w:rPr>
      <w:rFonts w:ascii="Calibri" w:eastAsia="Times New Roman" w:hAnsi="Calibri" w:cs="Times New Roman"/>
    </w:rPr>
  </w:style>
  <w:style w:type="paragraph" w:styleId="HTML">
    <w:name w:val="HTML Preformatted"/>
    <w:basedOn w:val="a"/>
    <w:link w:val="HTML0"/>
    <w:rsid w:val="00AD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D2B80"/>
    <w:rPr>
      <w:rFonts w:ascii="Courier New" w:eastAsia="Times New Roman" w:hAnsi="Courier New" w:cs="Courier New"/>
      <w:sz w:val="20"/>
      <w:szCs w:val="20"/>
      <w:lang w:eastAsia="ru-RU"/>
    </w:rPr>
  </w:style>
  <w:style w:type="paragraph" w:customStyle="1" w:styleId="FR1">
    <w:name w:val="FR1"/>
    <w:rsid w:val="00AD2B80"/>
    <w:pPr>
      <w:widowControl w:val="0"/>
      <w:spacing w:after="0" w:line="300" w:lineRule="auto"/>
      <w:ind w:firstLine="640"/>
      <w:jc w:val="both"/>
    </w:pPr>
    <w:rPr>
      <w:rFonts w:ascii="Arial" w:eastAsia="Times New Roman" w:hAnsi="Arial" w:cs="Times New Roman"/>
      <w:snapToGrid w:val="0"/>
      <w:sz w:val="16"/>
      <w:szCs w:val="20"/>
      <w:lang w:val="uk-UA" w:eastAsia="ru-RU"/>
    </w:rPr>
  </w:style>
  <w:style w:type="paragraph" w:customStyle="1" w:styleId="13">
    <w:name w:val="Обычный1"/>
    <w:rsid w:val="00AD2B80"/>
    <w:pPr>
      <w:spacing w:after="0" w:line="240" w:lineRule="auto"/>
    </w:pPr>
    <w:rPr>
      <w:rFonts w:ascii="Times New Roman" w:eastAsia="Times New Roman" w:hAnsi="Times New Roman" w:cs="Times New Roman"/>
      <w:snapToGrid w:val="0"/>
      <w:sz w:val="24"/>
      <w:szCs w:val="20"/>
      <w:lang w:eastAsia="ru-RU"/>
    </w:rPr>
  </w:style>
  <w:style w:type="paragraph" w:customStyle="1" w:styleId="Just">
    <w:name w:val="Just"/>
    <w:rsid w:val="00AD2B80"/>
    <w:pPr>
      <w:autoSpaceDE w:val="0"/>
      <w:autoSpaceDN w:val="0"/>
      <w:adjustRightInd w:val="0"/>
      <w:spacing w:before="40" w:after="40" w:line="240" w:lineRule="auto"/>
      <w:ind w:firstLine="568"/>
      <w:jc w:val="both"/>
    </w:pPr>
    <w:rPr>
      <w:rFonts w:ascii="Times New Roman" w:eastAsia="Times New Roman" w:hAnsi="Times New Roman" w:cs="Times New Roman"/>
      <w:sz w:val="24"/>
      <w:szCs w:val="20"/>
      <w:lang w:eastAsia="ru-RU"/>
    </w:rPr>
  </w:style>
  <w:style w:type="paragraph" w:customStyle="1" w:styleId="41">
    <w:name w:val="заголовок 4"/>
    <w:basedOn w:val="a"/>
    <w:next w:val="a"/>
    <w:rsid w:val="00AD2B80"/>
    <w:pPr>
      <w:keepNext/>
      <w:autoSpaceDE w:val="0"/>
      <w:autoSpaceDN w:val="0"/>
      <w:spacing w:after="0" w:line="360" w:lineRule="exact"/>
      <w:ind w:firstLine="720"/>
      <w:jc w:val="both"/>
    </w:pPr>
    <w:rPr>
      <w:rFonts w:ascii="Garamond" w:eastAsia="Calibri" w:hAnsi="Garamond" w:cs="Garamond"/>
      <w:sz w:val="28"/>
      <w:szCs w:val="28"/>
      <w:lang w:val="uk-UA" w:eastAsia="uk-UA"/>
    </w:rPr>
  </w:style>
  <w:style w:type="paragraph" w:customStyle="1" w:styleId="StyleZakonu">
    <w:name w:val="StyleZakonu"/>
    <w:basedOn w:val="a"/>
    <w:link w:val="StyleZakonu0"/>
    <w:rsid w:val="00AD2B80"/>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StyleZakonu0">
    <w:name w:val="StyleZakonu Знак"/>
    <w:link w:val="StyleZakonu"/>
    <w:locked/>
    <w:rsid w:val="00AD2B80"/>
    <w:rPr>
      <w:rFonts w:ascii="Times New Roman" w:eastAsia="Times New Roman" w:hAnsi="Times New Roman" w:cs="Times New Roman"/>
      <w:sz w:val="20"/>
      <w:szCs w:val="20"/>
      <w:lang w:val="uk-UA" w:eastAsia="ru-RU"/>
    </w:rPr>
  </w:style>
  <w:style w:type="paragraph" w:styleId="af3">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basedOn w:val="a"/>
    <w:link w:val="af4"/>
    <w:semiHidden/>
    <w:rsid w:val="00AD2B8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
    <w:basedOn w:val="a0"/>
    <w:link w:val="af3"/>
    <w:semiHidden/>
    <w:rsid w:val="00AD2B80"/>
    <w:rPr>
      <w:rFonts w:ascii="Times New Roman" w:eastAsia="Times New Roman" w:hAnsi="Times New Roman" w:cs="Times New Roman"/>
      <w:sz w:val="20"/>
      <w:szCs w:val="20"/>
      <w:lang w:eastAsia="ru-RU"/>
    </w:rPr>
  </w:style>
  <w:style w:type="character" w:customStyle="1" w:styleId="apple-style-span">
    <w:name w:val="apple-style-span"/>
    <w:basedOn w:val="a0"/>
    <w:rsid w:val="00AD2B80"/>
  </w:style>
  <w:style w:type="character" w:customStyle="1" w:styleId="apple-converted-space">
    <w:name w:val="apple-converted-space"/>
    <w:basedOn w:val="a0"/>
    <w:rsid w:val="00AD2B80"/>
  </w:style>
  <w:style w:type="paragraph" w:customStyle="1" w:styleId="product-type">
    <w:name w:val="product-type"/>
    <w:basedOn w:val="a"/>
    <w:rsid w:val="00AD2B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AD2B80"/>
  </w:style>
  <w:style w:type="paragraph" w:customStyle="1" w:styleId="rvps6">
    <w:name w:val="rvps6"/>
    <w:basedOn w:val="a"/>
    <w:rsid w:val="00AD2B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AD2B80"/>
  </w:style>
  <w:style w:type="character" w:customStyle="1" w:styleId="rvts15">
    <w:name w:val="rvts15"/>
    <w:basedOn w:val="a0"/>
    <w:rsid w:val="00AD2B80"/>
  </w:style>
  <w:style w:type="character" w:customStyle="1" w:styleId="m887213689624157729xfmc2">
    <w:name w:val="m_887213689624157729xfmc2"/>
    <w:basedOn w:val="a0"/>
    <w:rsid w:val="00AD2B80"/>
  </w:style>
  <w:style w:type="character" w:styleId="af5">
    <w:name w:val="FollowedHyperlink"/>
    <w:rsid w:val="00AD2B80"/>
    <w:rPr>
      <w:color w:val="800080"/>
      <w:u w:val="single"/>
    </w:rPr>
  </w:style>
  <w:style w:type="paragraph" w:customStyle="1" w:styleId="rvps2">
    <w:name w:val="rvps2"/>
    <w:basedOn w:val="a"/>
    <w:rsid w:val="00AD2B80"/>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dat0">
    <w:name w:val="dat0"/>
    <w:rsid w:val="00AD2B80"/>
  </w:style>
  <w:style w:type="character" w:customStyle="1" w:styleId="af6">
    <w:name w:val="Основной текст + Полужирный"/>
    <w:aliases w:val="Интервал 0 pt"/>
    <w:rsid w:val="00AD2B80"/>
    <w:rPr>
      <w:rFonts w:ascii="Times New Roman" w:eastAsia="Times New Roman" w:hAnsi="Times New Roman" w:cs="Times New Roman"/>
      <w:b/>
      <w:bCs/>
      <w:i w:val="0"/>
      <w:iCs w:val="0"/>
      <w:smallCaps w:val="0"/>
      <w:strike w:val="0"/>
      <w:color w:val="000000"/>
      <w:spacing w:val="3"/>
      <w:w w:val="100"/>
      <w:position w:val="0"/>
      <w:sz w:val="18"/>
      <w:szCs w:val="18"/>
      <w:u w:val="none"/>
      <w:lang w:val="uk-UA"/>
    </w:rPr>
  </w:style>
  <w:style w:type="character" w:customStyle="1" w:styleId="51">
    <w:name w:val="Основной текст (5)_"/>
    <w:link w:val="52"/>
    <w:locked/>
    <w:rsid w:val="00AD2B80"/>
    <w:rPr>
      <w:b/>
      <w:bCs/>
      <w:spacing w:val="1"/>
      <w:sz w:val="17"/>
      <w:szCs w:val="17"/>
      <w:shd w:val="clear" w:color="auto" w:fill="FFFFFF"/>
      <w:lang w:bidi="he-IL"/>
    </w:rPr>
  </w:style>
  <w:style w:type="paragraph" w:customStyle="1" w:styleId="52">
    <w:name w:val="Основной текст (5)"/>
    <w:basedOn w:val="a"/>
    <w:link w:val="51"/>
    <w:rsid w:val="00AD2B80"/>
    <w:pPr>
      <w:widowControl w:val="0"/>
      <w:shd w:val="clear" w:color="auto" w:fill="FFFFFF"/>
      <w:spacing w:after="60" w:line="197" w:lineRule="exact"/>
      <w:ind w:hanging="460"/>
    </w:pPr>
    <w:rPr>
      <w:b/>
      <w:bCs/>
      <w:spacing w:val="1"/>
      <w:sz w:val="17"/>
      <w:szCs w:val="17"/>
      <w:lang w:bidi="he-IL"/>
    </w:rPr>
  </w:style>
  <w:style w:type="character" w:customStyle="1" w:styleId="fontstyle01">
    <w:name w:val="fontstyle01"/>
    <w:rsid w:val="00AD2B80"/>
    <w:rPr>
      <w:rFonts w:ascii="TimesNewRomanPS-BoldMT" w:hAnsi="TimesNewRomanPS-BoldMT" w:hint="default"/>
      <w:b/>
      <w:bCs/>
      <w:i w:val="0"/>
      <w:iCs w:val="0"/>
      <w:color w:val="000000"/>
      <w:sz w:val="32"/>
      <w:szCs w:val="32"/>
    </w:rPr>
  </w:style>
  <w:style w:type="character" w:customStyle="1" w:styleId="fontstyle21">
    <w:name w:val="fontstyle21"/>
    <w:rsid w:val="00AD2B80"/>
    <w:rPr>
      <w:rFonts w:ascii="TimesNewRomanPSMT" w:hAnsi="TimesNewRomanPSMT" w:hint="default"/>
      <w:b w:val="0"/>
      <w:bCs w:val="0"/>
      <w:i w:val="0"/>
      <w:iCs w:val="0"/>
      <w:color w:val="000000"/>
      <w:sz w:val="32"/>
      <w:szCs w:val="32"/>
    </w:rPr>
  </w:style>
  <w:style w:type="paragraph" w:styleId="af7">
    <w:name w:val="List Paragraph"/>
    <w:basedOn w:val="a"/>
    <w:uiPriority w:val="34"/>
    <w:qFormat/>
    <w:rsid w:val="00AD2B80"/>
    <w:pPr>
      <w:spacing w:after="0" w:line="240" w:lineRule="auto"/>
      <w:ind w:left="720" w:firstLine="709"/>
      <w:contextualSpacing/>
      <w:jc w:val="both"/>
    </w:pPr>
    <w:rPr>
      <w:rFonts w:ascii="Times New Roman" w:eastAsia="Calibri" w:hAnsi="Times New Roman" w:cs="Times New Roman"/>
      <w:sz w:val="28"/>
      <w:szCs w:val="28"/>
    </w:rPr>
  </w:style>
  <w:style w:type="paragraph" w:customStyle="1" w:styleId="14">
    <w:name w:val="Без интервала1"/>
    <w:rsid w:val="00AD2B80"/>
    <w:pPr>
      <w:spacing w:after="0" w:line="240" w:lineRule="auto"/>
    </w:pPr>
    <w:rPr>
      <w:rFonts w:ascii="Calibri" w:eastAsia="Times New Roman" w:hAnsi="Calibri" w:cs="Calibri"/>
      <w:sz w:val="24"/>
      <w:szCs w:val="24"/>
      <w:lang w:eastAsia="ru-RU"/>
    </w:rPr>
  </w:style>
  <w:style w:type="paragraph" w:styleId="af8">
    <w:name w:val="Balloon Text"/>
    <w:basedOn w:val="a"/>
    <w:link w:val="af9"/>
    <w:rsid w:val="00AD2B80"/>
    <w:pPr>
      <w:spacing w:after="0" w:line="240" w:lineRule="auto"/>
    </w:pPr>
    <w:rPr>
      <w:rFonts w:ascii="Tahoma" w:eastAsia="Times New Roman" w:hAnsi="Tahoma" w:cs="Tahoma"/>
      <w:sz w:val="16"/>
      <w:szCs w:val="16"/>
      <w:lang w:val="uk-UA" w:eastAsia="x-none"/>
    </w:rPr>
  </w:style>
  <w:style w:type="character" w:customStyle="1" w:styleId="af9">
    <w:name w:val="Текст выноски Знак"/>
    <w:basedOn w:val="a0"/>
    <w:link w:val="af8"/>
    <w:rsid w:val="00AD2B80"/>
    <w:rPr>
      <w:rFonts w:ascii="Tahoma" w:eastAsia="Times New Roman" w:hAnsi="Tahoma" w:cs="Tahoma"/>
      <w:sz w:val="16"/>
      <w:szCs w:val="16"/>
      <w:lang w:val="uk-UA" w:eastAsia="x-none"/>
    </w:rPr>
  </w:style>
  <w:style w:type="paragraph" w:customStyle="1" w:styleId="Body1">
    <w:name w:val="Body 1"/>
    <w:uiPriority w:val="99"/>
    <w:rsid w:val="00AD2B80"/>
    <w:pPr>
      <w:spacing w:after="0" w:line="240" w:lineRule="auto"/>
      <w:outlineLvl w:val="0"/>
    </w:pPr>
    <w:rPr>
      <w:rFonts w:ascii="Times New Roman" w:eastAsia="Arial Unicode MS" w:hAnsi="Times New Roman" w:cs="Times New Roman"/>
      <w:color w:val="000000"/>
      <w:sz w:val="24"/>
      <w:szCs w:val="20"/>
      <w:u w:color="000000"/>
      <w:lang w:val="cs-CZ"/>
    </w:rPr>
  </w:style>
  <w:style w:type="character" w:customStyle="1" w:styleId="fontstyle110">
    <w:name w:val="fontstyle11"/>
    <w:uiPriority w:val="99"/>
    <w:rsid w:val="00AD2B80"/>
    <w:rPr>
      <w:rFonts w:ascii="TimesNewRomanPSMT" w:hAnsi="TimesNewRomanPSMT"/>
      <w:color w:val="000000"/>
      <w:sz w:val="28"/>
    </w:rPr>
  </w:style>
  <w:style w:type="character" w:customStyle="1" w:styleId="gi">
    <w:name w:val="gi"/>
    <w:rsid w:val="00AD2B80"/>
  </w:style>
  <w:style w:type="table" w:customStyle="1" w:styleId="TableNormal">
    <w:name w:val="Table Normal"/>
    <w:uiPriority w:val="2"/>
    <w:semiHidden/>
    <w:unhideWhenUsed/>
    <w:qFormat/>
    <w:rsid w:val="00AD2B8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D2B80"/>
    <w:pPr>
      <w:widowControl w:val="0"/>
      <w:autoSpaceDE w:val="0"/>
      <w:autoSpaceDN w:val="0"/>
      <w:spacing w:after="0" w:line="240" w:lineRule="auto"/>
    </w:pPr>
    <w:rPr>
      <w:rFonts w:ascii="Times New Roman" w:eastAsia="Times New Roman" w:hAnsi="Times New Roman" w:cs="Times New Roman"/>
      <w:lang w:val="uk-UA"/>
    </w:rPr>
  </w:style>
  <w:style w:type="paragraph" w:customStyle="1" w:styleId="Default">
    <w:name w:val="Default"/>
    <w:rsid w:val="00AD2B8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5">
    <w:name w:val="Сетка таблицы1"/>
    <w:basedOn w:val="a1"/>
    <w:next w:val="af1"/>
    <w:uiPriority w:val="59"/>
    <w:rsid w:val="00AD2B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сновной текст (2)_"/>
    <w:link w:val="26"/>
    <w:rsid w:val="00AD2B80"/>
    <w:rPr>
      <w:rFonts w:ascii="Arial Narrow" w:hAnsi="Arial Narrow"/>
      <w:b/>
      <w:bCs/>
      <w:noProof/>
      <w:sz w:val="15"/>
      <w:szCs w:val="15"/>
      <w:shd w:val="clear" w:color="auto" w:fill="FFFFFF"/>
    </w:rPr>
  </w:style>
  <w:style w:type="paragraph" w:customStyle="1" w:styleId="26">
    <w:name w:val="Основной текст (2)"/>
    <w:basedOn w:val="a"/>
    <w:link w:val="25"/>
    <w:rsid w:val="00AD2B80"/>
    <w:pPr>
      <w:shd w:val="clear" w:color="auto" w:fill="FFFFFF"/>
      <w:spacing w:after="0" w:line="240" w:lineRule="atLeast"/>
    </w:pPr>
    <w:rPr>
      <w:rFonts w:ascii="Arial Narrow" w:hAnsi="Arial Narrow"/>
      <w:b/>
      <w:bCs/>
      <w:noProof/>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24725">
      <w:bodyDiv w:val="1"/>
      <w:marLeft w:val="0"/>
      <w:marRight w:val="0"/>
      <w:marTop w:val="0"/>
      <w:marBottom w:val="0"/>
      <w:divBdr>
        <w:top w:val="none" w:sz="0" w:space="0" w:color="auto"/>
        <w:left w:val="none" w:sz="0" w:space="0" w:color="auto"/>
        <w:bottom w:val="none" w:sz="0" w:space="0" w:color="auto"/>
        <w:right w:val="none" w:sz="0" w:space="0" w:color="auto"/>
      </w:divBdr>
    </w:div>
    <w:div w:id="1027633473">
      <w:bodyDiv w:val="1"/>
      <w:marLeft w:val="0"/>
      <w:marRight w:val="0"/>
      <w:marTop w:val="0"/>
      <w:marBottom w:val="0"/>
      <w:divBdr>
        <w:top w:val="none" w:sz="0" w:space="0" w:color="auto"/>
        <w:left w:val="none" w:sz="0" w:space="0" w:color="auto"/>
        <w:bottom w:val="none" w:sz="0" w:space="0" w:color="auto"/>
        <w:right w:val="none" w:sz="0" w:space="0" w:color="auto"/>
      </w:divBdr>
      <w:divsChild>
        <w:div w:id="264385408">
          <w:marLeft w:val="0"/>
          <w:marRight w:val="0"/>
          <w:marTop w:val="0"/>
          <w:marBottom w:val="0"/>
          <w:divBdr>
            <w:top w:val="none" w:sz="0" w:space="0" w:color="auto"/>
            <w:left w:val="none" w:sz="0" w:space="0" w:color="auto"/>
            <w:bottom w:val="none" w:sz="0" w:space="0" w:color="auto"/>
            <w:right w:val="none" w:sz="0" w:space="0" w:color="auto"/>
          </w:divBdr>
          <w:divsChild>
            <w:div w:id="495848973">
              <w:marLeft w:val="0"/>
              <w:marRight w:val="0"/>
              <w:marTop w:val="0"/>
              <w:marBottom w:val="0"/>
              <w:divBdr>
                <w:top w:val="none" w:sz="0" w:space="0" w:color="auto"/>
                <w:left w:val="none" w:sz="0" w:space="0" w:color="auto"/>
                <w:bottom w:val="none" w:sz="0" w:space="0" w:color="auto"/>
                <w:right w:val="none" w:sz="0" w:space="0" w:color="auto"/>
              </w:divBdr>
              <w:divsChild>
                <w:div w:id="443353867">
                  <w:marLeft w:val="0"/>
                  <w:marRight w:val="0"/>
                  <w:marTop w:val="0"/>
                  <w:marBottom w:val="0"/>
                  <w:divBdr>
                    <w:top w:val="none" w:sz="0" w:space="0" w:color="auto"/>
                    <w:left w:val="none" w:sz="0" w:space="0" w:color="auto"/>
                    <w:bottom w:val="none" w:sz="0" w:space="0" w:color="auto"/>
                    <w:right w:val="none" w:sz="0" w:space="0" w:color="auto"/>
                  </w:divBdr>
                  <w:divsChild>
                    <w:div w:id="800460882">
                      <w:marLeft w:val="0"/>
                      <w:marRight w:val="0"/>
                      <w:marTop w:val="0"/>
                      <w:marBottom w:val="0"/>
                      <w:divBdr>
                        <w:top w:val="none" w:sz="0" w:space="0" w:color="auto"/>
                        <w:left w:val="none" w:sz="0" w:space="0" w:color="auto"/>
                        <w:bottom w:val="none" w:sz="0" w:space="0" w:color="auto"/>
                        <w:right w:val="none" w:sz="0" w:space="0" w:color="auto"/>
                      </w:divBdr>
                      <w:divsChild>
                        <w:div w:id="55008921">
                          <w:marLeft w:val="0"/>
                          <w:marRight w:val="0"/>
                          <w:marTop w:val="0"/>
                          <w:marBottom w:val="0"/>
                          <w:divBdr>
                            <w:top w:val="none" w:sz="0" w:space="0" w:color="auto"/>
                            <w:left w:val="none" w:sz="0" w:space="0" w:color="auto"/>
                            <w:bottom w:val="none" w:sz="0" w:space="0" w:color="auto"/>
                            <w:right w:val="none" w:sz="0" w:space="0" w:color="auto"/>
                          </w:divBdr>
                          <w:divsChild>
                            <w:div w:id="748775845">
                              <w:marLeft w:val="0"/>
                              <w:marRight w:val="0"/>
                              <w:marTop w:val="0"/>
                              <w:marBottom w:val="0"/>
                              <w:divBdr>
                                <w:top w:val="none" w:sz="0" w:space="0" w:color="auto"/>
                                <w:left w:val="none" w:sz="0" w:space="0" w:color="auto"/>
                                <w:bottom w:val="none" w:sz="0" w:space="0" w:color="auto"/>
                                <w:right w:val="none" w:sz="0" w:space="0" w:color="auto"/>
                              </w:divBdr>
                              <w:divsChild>
                                <w:div w:id="1628852124">
                                  <w:marLeft w:val="0"/>
                                  <w:marRight w:val="0"/>
                                  <w:marTop w:val="0"/>
                                  <w:marBottom w:val="0"/>
                                  <w:divBdr>
                                    <w:top w:val="none" w:sz="0" w:space="0" w:color="auto"/>
                                    <w:left w:val="none" w:sz="0" w:space="0" w:color="auto"/>
                                    <w:bottom w:val="none" w:sz="0" w:space="0" w:color="auto"/>
                                    <w:right w:val="none" w:sz="0" w:space="0" w:color="auto"/>
                                  </w:divBdr>
                                  <w:divsChild>
                                    <w:div w:id="1106995770">
                                      <w:marLeft w:val="0"/>
                                      <w:marRight w:val="0"/>
                                      <w:marTop w:val="0"/>
                                      <w:marBottom w:val="0"/>
                                      <w:divBdr>
                                        <w:top w:val="none" w:sz="0" w:space="0" w:color="auto"/>
                                        <w:left w:val="none" w:sz="0" w:space="0" w:color="auto"/>
                                        <w:bottom w:val="none" w:sz="0" w:space="0" w:color="auto"/>
                                        <w:right w:val="none" w:sz="0" w:space="0" w:color="auto"/>
                                      </w:divBdr>
                                      <w:divsChild>
                                        <w:div w:id="152574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6048263">
          <w:marLeft w:val="0"/>
          <w:marRight w:val="0"/>
          <w:marTop w:val="0"/>
          <w:marBottom w:val="0"/>
          <w:divBdr>
            <w:top w:val="none" w:sz="0" w:space="0" w:color="auto"/>
            <w:left w:val="none" w:sz="0" w:space="0" w:color="auto"/>
            <w:bottom w:val="none" w:sz="0" w:space="0" w:color="auto"/>
            <w:right w:val="none" w:sz="0" w:space="0" w:color="auto"/>
          </w:divBdr>
          <w:divsChild>
            <w:div w:id="616714934">
              <w:marLeft w:val="0"/>
              <w:marRight w:val="0"/>
              <w:marTop w:val="0"/>
              <w:marBottom w:val="0"/>
              <w:divBdr>
                <w:top w:val="none" w:sz="0" w:space="0" w:color="auto"/>
                <w:left w:val="none" w:sz="0" w:space="0" w:color="auto"/>
                <w:bottom w:val="none" w:sz="0" w:space="0" w:color="auto"/>
                <w:right w:val="none" w:sz="0" w:space="0" w:color="auto"/>
              </w:divBdr>
              <w:divsChild>
                <w:div w:id="1807355429">
                  <w:marLeft w:val="0"/>
                  <w:marRight w:val="0"/>
                  <w:marTop w:val="0"/>
                  <w:marBottom w:val="0"/>
                  <w:divBdr>
                    <w:top w:val="none" w:sz="0" w:space="0" w:color="auto"/>
                    <w:left w:val="none" w:sz="0" w:space="0" w:color="auto"/>
                    <w:bottom w:val="none" w:sz="0" w:space="0" w:color="auto"/>
                    <w:right w:val="none" w:sz="0" w:space="0" w:color="auto"/>
                  </w:divBdr>
                  <w:divsChild>
                    <w:div w:id="1265924184">
                      <w:marLeft w:val="0"/>
                      <w:marRight w:val="0"/>
                      <w:marTop w:val="0"/>
                      <w:marBottom w:val="0"/>
                      <w:divBdr>
                        <w:top w:val="none" w:sz="0" w:space="0" w:color="auto"/>
                        <w:left w:val="none" w:sz="0" w:space="0" w:color="auto"/>
                        <w:bottom w:val="none" w:sz="0" w:space="0" w:color="auto"/>
                        <w:right w:val="none" w:sz="0" w:space="0" w:color="auto"/>
                      </w:divBdr>
                      <w:divsChild>
                        <w:div w:id="76950409">
                          <w:marLeft w:val="0"/>
                          <w:marRight w:val="0"/>
                          <w:marTop w:val="0"/>
                          <w:marBottom w:val="0"/>
                          <w:divBdr>
                            <w:top w:val="none" w:sz="0" w:space="0" w:color="auto"/>
                            <w:left w:val="none" w:sz="0" w:space="0" w:color="auto"/>
                            <w:bottom w:val="none" w:sz="0" w:space="0" w:color="auto"/>
                            <w:right w:val="none" w:sz="0" w:space="0" w:color="auto"/>
                          </w:divBdr>
                          <w:divsChild>
                            <w:div w:id="725379403">
                              <w:marLeft w:val="0"/>
                              <w:marRight w:val="0"/>
                              <w:marTop w:val="0"/>
                              <w:marBottom w:val="0"/>
                              <w:divBdr>
                                <w:top w:val="none" w:sz="0" w:space="0" w:color="auto"/>
                                <w:left w:val="none" w:sz="0" w:space="0" w:color="auto"/>
                                <w:bottom w:val="none" w:sz="0" w:space="0" w:color="auto"/>
                                <w:right w:val="none" w:sz="0" w:space="0" w:color="auto"/>
                              </w:divBdr>
                              <w:divsChild>
                                <w:div w:id="1399863558">
                                  <w:marLeft w:val="0"/>
                                  <w:marRight w:val="0"/>
                                  <w:marTop w:val="0"/>
                                  <w:marBottom w:val="0"/>
                                  <w:divBdr>
                                    <w:top w:val="none" w:sz="0" w:space="0" w:color="auto"/>
                                    <w:left w:val="none" w:sz="0" w:space="0" w:color="auto"/>
                                    <w:bottom w:val="none" w:sz="0" w:space="0" w:color="auto"/>
                                    <w:right w:val="none" w:sz="0" w:space="0" w:color="auto"/>
                                  </w:divBdr>
                                  <w:divsChild>
                                    <w:div w:id="644896726">
                                      <w:marLeft w:val="0"/>
                                      <w:marRight w:val="0"/>
                                      <w:marTop w:val="0"/>
                                      <w:marBottom w:val="0"/>
                                      <w:divBdr>
                                        <w:top w:val="none" w:sz="0" w:space="0" w:color="auto"/>
                                        <w:left w:val="none" w:sz="0" w:space="0" w:color="auto"/>
                                        <w:bottom w:val="none" w:sz="0" w:space="0" w:color="auto"/>
                                        <w:right w:val="none" w:sz="0" w:space="0" w:color="auto"/>
                                      </w:divBdr>
                                      <w:divsChild>
                                        <w:div w:id="1135099409">
                                          <w:marLeft w:val="0"/>
                                          <w:marRight w:val="0"/>
                                          <w:marTop w:val="0"/>
                                          <w:marBottom w:val="0"/>
                                          <w:divBdr>
                                            <w:top w:val="none" w:sz="0" w:space="0" w:color="auto"/>
                                            <w:left w:val="none" w:sz="0" w:space="0" w:color="auto"/>
                                            <w:bottom w:val="none" w:sz="0" w:space="0" w:color="auto"/>
                                            <w:right w:val="none" w:sz="0" w:space="0" w:color="auto"/>
                                          </w:divBdr>
                                          <w:divsChild>
                                            <w:div w:id="376635640">
                                              <w:marLeft w:val="0"/>
                                              <w:marRight w:val="0"/>
                                              <w:marTop w:val="0"/>
                                              <w:marBottom w:val="0"/>
                                              <w:divBdr>
                                                <w:top w:val="none" w:sz="0" w:space="0" w:color="auto"/>
                                                <w:left w:val="none" w:sz="0" w:space="0" w:color="auto"/>
                                                <w:bottom w:val="none" w:sz="0" w:space="0" w:color="auto"/>
                                                <w:right w:val="none" w:sz="0" w:space="0" w:color="auto"/>
                                              </w:divBdr>
                                              <w:divsChild>
                                                <w:div w:id="12358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8089571">
      <w:bodyDiv w:val="1"/>
      <w:marLeft w:val="0"/>
      <w:marRight w:val="0"/>
      <w:marTop w:val="0"/>
      <w:marBottom w:val="0"/>
      <w:divBdr>
        <w:top w:val="none" w:sz="0" w:space="0" w:color="auto"/>
        <w:left w:val="none" w:sz="0" w:space="0" w:color="auto"/>
        <w:bottom w:val="none" w:sz="0" w:space="0" w:color="auto"/>
        <w:right w:val="none" w:sz="0" w:space="0" w:color="auto"/>
      </w:divBdr>
    </w:div>
    <w:div w:id="1081294136">
      <w:bodyDiv w:val="1"/>
      <w:marLeft w:val="0"/>
      <w:marRight w:val="0"/>
      <w:marTop w:val="0"/>
      <w:marBottom w:val="0"/>
      <w:divBdr>
        <w:top w:val="none" w:sz="0" w:space="0" w:color="auto"/>
        <w:left w:val="none" w:sz="0" w:space="0" w:color="auto"/>
        <w:bottom w:val="none" w:sz="0" w:space="0" w:color="auto"/>
        <w:right w:val="none" w:sz="0" w:space="0" w:color="auto"/>
      </w:divBdr>
    </w:div>
    <w:div w:id="1151368016">
      <w:bodyDiv w:val="1"/>
      <w:marLeft w:val="0"/>
      <w:marRight w:val="0"/>
      <w:marTop w:val="0"/>
      <w:marBottom w:val="0"/>
      <w:divBdr>
        <w:top w:val="none" w:sz="0" w:space="0" w:color="auto"/>
        <w:left w:val="none" w:sz="0" w:space="0" w:color="auto"/>
        <w:bottom w:val="none" w:sz="0" w:space="0" w:color="auto"/>
        <w:right w:val="none" w:sz="0" w:space="0" w:color="auto"/>
      </w:divBdr>
    </w:div>
    <w:div w:id="1234461876">
      <w:bodyDiv w:val="1"/>
      <w:marLeft w:val="0"/>
      <w:marRight w:val="0"/>
      <w:marTop w:val="0"/>
      <w:marBottom w:val="0"/>
      <w:divBdr>
        <w:top w:val="none" w:sz="0" w:space="0" w:color="auto"/>
        <w:left w:val="none" w:sz="0" w:space="0" w:color="auto"/>
        <w:bottom w:val="none" w:sz="0" w:space="0" w:color="auto"/>
        <w:right w:val="none" w:sz="0" w:space="0" w:color="auto"/>
      </w:divBdr>
    </w:div>
    <w:div w:id="2044162077">
      <w:bodyDiv w:val="1"/>
      <w:marLeft w:val="0"/>
      <w:marRight w:val="0"/>
      <w:marTop w:val="0"/>
      <w:marBottom w:val="0"/>
      <w:divBdr>
        <w:top w:val="none" w:sz="0" w:space="0" w:color="auto"/>
        <w:left w:val="none" w:sz="0" w:space="0" w:color="auto"/>
        <w:bottom w:val="none" w:sz="0" w:space="0" w:color="auto"/>
        <w:right w:val="none" w:sz="0" w:space="0" w:color="auto"/>
      </w:divBdr>
    </w:div>
    <w:div w:id="2124762523">
      <w:bodyDiv w:val="1"/>
      <w:marLeft w:val="0"/>
      <w:marRight w:val="0"/>
      <w:marTop w:val="0"/>
      <w:marBottom w:val="0"/>
      <w:divBdr>
        <w:top w:val="none" w:sz="0" w:space="0" w:color="auto"/>
        <w:left w:val="none" w:sz="0" w:space="0" w:color="auto"/>
        <w:bottom w:val="none" w:sz="0" w:space="0" w:color="auto"/>
        <w:right w:val="none" w:sz="0" w:space="0" w:color="auto"/>
      </w:divBdr>
      <w:divsChild>
        <w:div w:id="1139418178">
          <w:marLeft w:val="0"/>
          <w:marRight w:val="0"/>
          <w:marTop w:val="0"/>
          <w:marBottom w:val="0"/>
          <w:divBdr>
            <w:top w:val="none" w:sz="0" w:space="0" w:color="auto"/>
            <w:left w:val="none" w:sz="0" w:space="0" w:color="auto"/>
            <w:bottom w:val="none" w:sz="0" w:space="0" w:color="auto"/>
            <w:right w:val="none" w:sz="0" w:space="0" w:color="auto"/>
          </w:divBdr>
          <w:divsChild>
            <w:div w:id="1338771421">
              <w:marLeft w:val="0"/>
              <w:marRight w:val="0"/>
              <w:marTop w:val="0"/>
              <w:marBottom w:val="0"/>
              <w:divBdr>
                <w:top w:val="none" w:sz="0" w:space="0" w:color="auto"/>
                <w:left w:val="none" w:sz="0" w:space="0" w:color="auto"/>
                <w:bottom w:val="none" w:sz="0" w:space="0" w:color="auto"/>
                <w:right w:val="none" w:sz="0" w:space="0" w:color="auto"/>
              </w:divBdr>
              <w:divsChild>
                <w:div w:id="949509248">
                  <w:marLeft w:val="0"/>
                  <w:marRight w:val="0"/>
                  <w:marTop w:val="0"/>
                  <w:marBottom w:val="0"/>
                  <w:divBdr>
                    <w:top w:val="none" w:sz="0" w:space="0" w:color="auto"/>
                    <w:left w:val="none" w:sz="0" w:space="0" w:color="auto"/>
                    <w:bottom w:val="none" w:sz="0" w:space="0" w:color="auto"/>
                    <w:right w:val="none" w:sz="0" w:space="0" w:color="auto"/>
                  </w:divBdr>
                  <w:divsChild>
                    <w:div w:id="1315530844">
                      <w:marLeft w:val="0"/>
                      <w:marRight w:val="0"/>
                      <w:marTop w:val="0"/>
                      <w:marBottom w:val="0"/>
                      <w:divBdr>
                        <w:top w:val="none" w:sz="0" w:space="0" w:color="auto"/>
                        <w:left w:val="none" w:sz="0" w:space="0" w:color="auto"/>
                        <w:bottom w:val="none" w:sz="0" w:space="0" w:color="auto"/>
                        <w:right w:val="none" w:sz="0" w:space="0" w:color="auto"/>
                      </w:divBdr>
                      <w:divsChild>
                        <w:div w:id="722756073">
                          <w:marLeft w:val="0"/>
                          <w:marRight w:val="0"/>
                          <w:marTop w:val="0"/>
                          <w:marBottom w:val="0"/>
                          <w:divBdr>
                            <w:top w:val="none" w:sz="0" w:space="0" w:color="auto"/>
                            <w:left w:val="none" w:sz="0" w:space="0" w:color="auto"/>
                            <w:bottom w:val="none" w:sz="0" w:space="0" w:color="auto"/>
                            <w:right w:val="none" w:sz="0" w:space="0" w:color="auto"/>
                          </w:divBdr>
                          <w:divsChild>
                            <w:div w:id="852260947">
                              <w:marLeft w:val="0"/>
                              <w:marRight w:val="0"/>
                              <w:marTop w:val="0"/>
                              <w:marBottom w:val="0"/>
                              <w:divBdr>
                                <w:top w:val="none" w:sz="0" w:space="0" w:color="auto"/>
                                <w:left w:val="none" w:sz="0" w:space="0" w:color="auto"/>
                                <w:bottom w:val="none" w:sz="0" w:space="0" w:color="auto"/>
                                <w:right w:val="none" w:sz="0" w:space="0" w:color="auto"/>
                              </w:divBdr>
                              <w:divsChild>
                                <w:div w:id="645933103">
                                  <w:marLeft w:val="0"/>
                                  <w:marRight w:val="0"/>
                                  <w:marTop w:val="0"/>
                                  <w:marBottom w:val="0"/>
                                  <w:divBdr>
                                    <w:top w:val="none" w:sz="0" w:space="0" w:color="auto"/>
                                    <w:left w:val="none" w:sz="0" w:space="0" w:color="auto"/>
                                    <w:bottom w:val="none" w:sz="0" w:space="0" w:color="auto"/>
                                    <w:right w:val="none" w:sz="0" w:space="0" w:color="auto"/>
                                  </w:divBdr>
                                  <w:divsChild>
                                    <w:div w:id="1108309835">
                                      <w:marLeft w:val="0"/>
                                      <w:marRight w:val="0"/>
                                      <w:marTop w:val="0"/>
                                      <w:marBottom w:val="0"/>
                                      <w:divBdr>
                                        <w:top w:val="none" w:sz="0" w:space="0" w:color="auto"/>
                                        <w:left w:val="none" w:sz="0" w:space="0" w:color="auto"/>
                                        <w:bottom w:val="none" w:sz="0" w:space="0" w:color="auto"/>
                                        <w:right w:val="none" w:sz="0" w:space="0" w:color="auto"/>
                                      </w:divBdr>
                                      <w:divsChild>
                                        <w:div w:id="73100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3434865">
          <w:marLeft w:val="0"/>
          <w:marRight w:val="0"/>
          <w:marTop w:val="0"/>
          <w:marBottom w:val="0"/>
          <w:divBdr>
            <w:top w:val="none" w:sz="0" w:space="0" w:color="auto"/>
            <w:left w:val="none" w:sz="0" w:space="0" w:color="auto"/>
            <w:bottom w:val="none" w:sz="0" w:space="0" w:color="auto"/>
            <w:right w:val="none" w:sz="0" w:space="0" w:color="auto"/>
          </w:divBdr>
          <w:divsChild>
            <w:div w:id="1486118722">
              <w:marLeft w:val="0"/>
              <w:marRight w:val="0"/>
              <w:marTop w:val="0"/>
              <w:marBottom w:val="0"/>
              <w:divBdr>
                <w:top w:val="none" w:sz="0" w:space="0" w:color="auto"/>
                <w:left w:val="none" w:sz="0" w:space="0" w:color="auto"/>
                <w:bottom w:val="none" w:sz="0" w:space="0" w:color="auto"/>
                <w:right w:val="none" w:sz="0" w:space="0" w:color="auto"/>
              </w:divBdr>
              <w:divsChild>
                <w:div w:id="1715351584">
                  <w:marLeft w:val="0"/>
                  <w:marRight w:val="0"/>
                  <w:marTop w:val="0"/>
                  <w:marBottom w:val="0"/>
                  <w:divBdr>
                    <w:top w:val="none" w:sz="0" w:space="0" w:color="auto"/>
                    <w:left w:val="none" w:sz="0" w:space="0" w:color="auto"/>
                    <w:bottom w:val="none" w:sz="0" w:space="0" w:color="auto"/>
                    <w:right w:val="none" w:sz="0" w:space="0" w:color="auto"/>
                  </w:divBdr>
                  <w:divsChild>
                    <w:div w:id="1131020567">
                      <w:marLeft w:val="0"/>
                      <w:marRight w:val="0"/>
                      <w:marTop w:val="0"/>
                      <w:marBottom w:val="0"/>
                      <w:divBdr>
                        <w:top w:val="none" w:sz="0" w:space="0" w:color="auto"/>
                        <w:left w:val="none" w:sz="0" w:space="0" w:color="auto"/>
                        <w:bottom w:val="none" w:sz="0" w:space="0" w:color="auto"/>
                        <w:right w:val="none" w:sz="0" w:space="0" w:color="auto"/>
                      </w:divBdr>
                      <w:divsChild>
                        <w:div w:id="833374415">
                          <w:marLeft w:val="0"/>
                          <w:marRight w:val="0"/>
                          <w:marTop w:val="0"/>
                          <w:marBottom w:val="0"/>
                          <w:divBdr>
                            <w:top w:val="none" w:sz="0" w:space="0" w:color="auto"/>
                            <w:left w:val="none" w:sz="0" w:space="0" w:color="auto"/>
                            <w:bottom w:val="none" w:sz="0" w:space="0" w:color="auto"/>
                            <w:right w:val="none" w:sz="0" w:space="0" w:color="auto"/>
                          </w:divBdr>
                          <w:divsChild>
                            <w:div w:id="1480656427">
                              <w:marLeft w:val="0"/>
                              <w:marRight w:val="0"/>
                              <w:marTop w:val="0"/>
                              <w:marBottom w:val="0"/>
                              <w:divBdr>
                                <w:top w:val="none" w:sz="0" w:space="0" w:color="auto"/>
                                <w:left w:val="none" w:sz="0" w:space="0" w:color="auto"/>
                                <w:bottom w:val="none" w:sz="0" w:space="0" w:color="auto"/>
                                <w:right w:val="none" w:sz="0" w:space="0" w:color="auto"/>
                              </w:divBdr>
                              <w:divsChild>
                                <w:div w:id="2124572141">
                                  <w:marLeft w:val="0"/>
                                  <w:marRight w:val="0"/>
                                  <w:marTop w:val="0"/>
                                  <w:marBottom w:val="0"/>
                                  <w:divBdr>
                                    <w:top w:val="none" w:sz="0" w:space="0" w:color="auto"/>
                                    <w:left w:val="none" w:sz="0" w:space="0" w:color="auto"/>
                                    <w:bottom w:val="none" w:sz="0" w:space="0" w:color="auto"/>
                                    <w:right w:val="none" w:sz="0" w:space="0" w:color="auto"/>
                                  </w:divBdr>
                                  <w:divsChild>
                                    <w:div w:id="567770911">
                                      <w:marLeft w:val="0"/>
                                      <w:marRight w:val="0"/>
                                      <w:marTop w:val="0"/>
                                      <w:marBottom w:val="0"/>
                                      <w:divBdr>
                                        <w:top w:val="none" w:sz="0" w:space="0" w:color="auto"/>
                                        <w:left w:val="none" w:sz="0" w:space="0" w:color="auto"/>
                                        <w:bottom w:val="none" w:sz="0" w:space="0" w:color="auto"/>
                                        <w:right w:val="none" w:sz="0" w:space="0" w:color="auto"/>
                                      </w:divBdr>
                                      <w:divsChild>
                                        <w:div w:id="20816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ultura.ho.ua/books_ku.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rive.google.com/file/d/1ENRncPY-dU2qLke7awVKn1OdfG88Hg8D/view"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FB79E-CD10-4033-84A8-9A2040B34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Pages>
  <Words>3502</Words>
  <Characters>19966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dc:creator>
  <cp:keywords/>
  <dc:description/>
  <cp:lastModifiedBy>Антонина</cp:lastModifiedBy>
  <cp:revision>55</cp:revision>
  <cp:lastPrinted>2021-11-17T18:47:00Z</cp:lastPrinted>
  <dcterms:created xsi:type="dcterms:W3CDTF">2021-09-06T19:09:00Z</dcterms:created>
  <dcterms:modified xsi:type="dcterms:W3CDTF">2021-12-01T12:48:00Z</dcterms:modified>
</cp:coreProperties>
</file>